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04" w:rsidRDefault="0066672D" w:rsidP="00840A04">
      <w:pPr>
        <w:tabs>
          <w:tab w:val="left" w:pos="360"/>
        </w:tabs>
        <w:contextualSpacing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40A04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479540" cy="9156227"/>
            <wp:effectExtent l="19050" t="0" r="0" b="0"/>
            <wp:docPr id="1" name="Рисунок 1" descr="C:\Users\Admin\Desktop\Скан\2019-11-01\физ-р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Скан\2019-11-01\физ-ра 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915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40A04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Аннотация к рабочей программе по физической культуре во 2 классе</w:t>
      </w:r>
    </w:p>
    <w:p w:rsidR="00840A04" w:rsidRPr="00840A04" w:rsidRDefault="0066672D" w:rsidP="00840A04">
      <w:pPr>
        <w:tabs>
          <w:tab w:val="left" w:pos="360"/>
        </w:tabs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40A04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  <w:r w:rsidR="00840A04" w:rsidRPr="00840A04">
        <w:rPr>
          <w:rFonts w:ascii="Times New Roman" w:hAnsi="Times New Roman"/>
          <w:b/>
          <w:sz w:val="24"/>
          <w:szCs w:val="24"/>
        </w:rPr>
        <w:t>Нормативно-правовые документы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1.</w:t>
      </w:r>
      <w:r w:rsidRPr="00840A04">
        <w:rPr>
          <w:rFonts w:ascii="Times New Roman" w:hAnsi="Times New Roman"/>
          <w:sz w:val="24"/>
          <w:szCs w:val="24"/>
        </w:rPr>
        <w:tab/>
        <w:t>Федеральный закон от 29.12.2012 г. № 273-ФЗ «Об образовании в Российской Федерации» (редакция от 23.07.2013).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2.</w:t>
      </w:r>
      <w:r w:rsidRPr="00840A04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17.12.2010 г. № 1897 (Зарегистрирован Минюстом России 01.02.2011 г. № 19644) «Об утверждении федерального государственного образовательного стандарта основного общего образования»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3.</w:t>
      </w:r>
      <w:r w:rsidRPr="00840A04">
        <w:rPr>
          <w:rFonts w:ascii="Times New Roman" w:hAnsi="Times New Roman"/>
          <w:sz w:val="24"/>
          <w:szCs w:val="24"/>
        </w:rPr>
        <w:tab/>
        <w:t>Федеральный базисный учебный план для общеобразовательных учреждений РФ (Приказ МО РФ ОТ 09.03.2004 № 1312)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4.</w:t>
      </w:r>
      <w:r w:rsidRPr="00840A04">
        <w:rPr>
          <w:rFonts w:ascii="Times New Roman" w:hAnsi="Times New Roman"/>
          <w:sz w:val="24"/>
          <w:szCs w:val="24"/>
        </w:rPr>
        <w:tab/>
        <w:t>Приказ Министерства просвещения РФ от 8 мая 2019 г. N 233 “О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345”</w:t>
      </w:r>
      <w:r w:rsidRPr="00840A04">
        <w:rPr>
          <w:rFonts w:ascii="Times New Roman" w:hAnsi="Times New Roman"/>
          <w:sz w:val="24"/>
          <w:szCs w:val="24"/>
        </w:rPr>
        <w:br/>
        <w:t>5.</w:t>
      </w:r>
      <w:r w:rsidRPr="00840A04">
        <w:rPr>
          <w:rFonts w:ascii="Times New Roman" w:hAnsi="Times New Roman"/>
          <w:sz w:val="24"/>
          <w:szCs w:val="24"/>
        </w:rPr>
        <w:tab/>
        <w:t>Приказ Министерства образования и науки Российской Федерации от 07.07.2005 г. № 03-126 «О примерных программах по учебным предметам федерального базисного учебного плана»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6.</w:t>
      </w:r>
      <w:r w:rsidRPr="00840A04">
        <w:rPr>
          <w:rFonts w:ascii="Times New Roman" w:hAnsi="Times New Roman"/>
          <w:sz w:val="24"/>
          <w:szCs w:val="24"/>
        </w:rPr>
        <w:tab/>
        <w:t>Постановление Главного государственного санитарного врача Российской Федерации от 29.12.2010 № 02-600 (Зарегистрирован Минюстом России 03.03.2011 № 23290) «Об утверждении СанПиН 2.4.2.2821-10 «Санитарно-эпидемиологические требования к условиям и организации обучения в образовательных учреждениях»</w:t>
      </w:r>
    </w:p>
    <w:p w:rsidR="00840A04" w:rsidRPr="00840A04" w:rsidRDefault="00840A04" w:rsidP="00840A04">
      <w:pPr>
        <w:tabs>
          <w:tab w:val="left" w:pos="360"/>
        </w:tabs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 xml:space="preserve">7. </w:t>
      </w:r>
      <w:r w:rsidRPr="00840A04">
        <w:rPr>
          <w:rFonts w:ascii="Times New Roman" w:hAnsi="Times New Roman"/>
          <w:color w:val="000000"/>
          <w:sz w:val="24"/>
          <w:szCs w:val="24"/>
        </w:rPr>
        <w:t>Примерная программа по начальному общему образованию по учебному пр</w:t>
      </w:r>
      <w:r w:rsidR="00A37EAC">
        <w:rPr>
          <w:rFonts w:ascii="Times New Roman" w:hAnsi="Times New Roman"/>
          <w:color w:val="000000"/>
          <w:sz w:val="24"/>
          <w:szCs w:val="24"/>
        </w:rPr>
        <w:t>едмету физическая культура</w:t>
      </w:r>
      <w:r w:rsidRPr="00840A04">
        <w:rPr>
          <w:rFonts w:ascii="Times New Roman" w:hAnsi="Times New Roman"/>
          <w:color w:val="000000"/>
          <w:sz w:val="24"/>
          <w:szCs w:val="24"/>
        </w:rPr>
        <w:t>.</w:t>
      </w:r>
    </w:p>
    <w:p w:rsidR="00840A04" w:rsidRPr="00840A04" w:rsidRDefault="00840A04" w:rsidP="00840A04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840A04">
        <w:rPr>
          <w:rFonts w:ascii="Times New Roman" w:hAnsi="Times New Roman"/>
          <w:color w:val="000000"/>
          <w:sz w:val="24"/>
          <w:szCs w:val="24"/>
        </w:rPr>
        <w:t xml:space="preserve">8. Авторская программа: </w:t>
      </w:r>
      <w:r w:rsidR="00A37EAC">
        <w:rPr>
          <w:rFonts w:ascii="Times New Roman" w:hAnsi="Times New Roman"/>
          <w:color w:val="000000"/>
          <w:sz w:val="24"/>
          <w:szCs w:val="24"/>
        </w:rPr>
        <w:t>В.И. Лях, А.А.Зданевич «Физическая культура» М.: «Просвещение», 2013</w:t>
      </w:r>
      <w:r w:rsidRPr="00840A04">
        <w:rPr>
          <w:rFonts w:ascii="Times New Roman" w:hAnsi="Times New Roman"/>
          <w:color w:val="000000"/>
          <w:sz w:val="24"/>
          <w:szCs w:val="24"/>
        </w:rPr>
        <w:t>.</w:t>
      </w:r>
    </w:p>
    <w:p w:rsidR="00840A04" w:rsidRPr="00840A04" w:rsidRDefault="00840A04" w:rsidP="00840A04">
      <w:pPr>
        <w:shd w:val="clear" w:color="auto" w:fill="FFFFFF"/>
        <w:spacing w:after="150"/>
        <w:jc w:val="both"/>
        <w:rPr>
          <w:rFonts w:ascii="Times New Roman" w:hAnsi="Times New Roman"/>
          <w:color w:val="000000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>9. Основная образовательная программа начального общего образования МБОУ Исаевской ООШ на 2019-2020 учебный год.</w:t>
      </w:r>
    </w:p>
    <w:p w:rsidR="00FF6017" w:rsidRPr="00A37EAC" w:rsidRDefault="00840A04" w:rsidP="00A37EAC">
      <w:pPr>
        <w:shd w:val="clear" w:color="auto" w:fill="FFFFFF"/>
        <w:spacing w:after="150"/>
        <w:jc w:val="both"/>
        <w:rPr>
          <w:rFonts w:ascii="Times New Roman" w:hAnsi="Times New Roman"/>
          <w:sz w:val="24"/>
          <w:szCs w:val="24"/>
        </w:rPr>
      </w:pPr>
      <w:r w:rsidRPr="00840A04">
        <w:rPr>
          <w:rFonts w:ascii="Times New Roman" w:hAnsi="Times New Roman"/>
          <w:sz w:val="24"/>
          <w:szCs w:val="24"/>
        </w:rPr>
        <w:t xml:space="preserve"> 10. Учебный план МБОУ Исаевской ООШ на 2019-2020 учебный год.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Целью</w:t>
      </w:r>
      <w:r w:rsidRPr="00AC470C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школьного физического воспитания является форми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Реализация цели учебной программы соотносится с реше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нием следующих образовательных </w:t>
      </w:r>
      <w:r w:rsidRPr="00AC470C">
        <w:rPr>
          <w:rFonts w:ascii="Times New Roman" w:hAnsi="Times New Roman"/>
          <w:b/>
          <w:bCs/>
          <w:iCs/>
          <w:color w:val="000000"/>
          <w:sz w:val="24"/>
          <w:szCs w:val="24"/>
          <w:lang w:eastAsia="ru-RU"/>
        </w:rPr>
        <w:t>задач: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укрепление здоровья, улучшение осанки, профилактика плоскостопия, содействие гармоничному физическому, нрав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ственному и социальному развитию, успешному обучению;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формирование первоначальных умений саморегуляции средствами физической культуры;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овладение школой движений;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развитие координационных (точности воспроизведения и дифференцирования пространственных, временных и силовых параметров движений, равновесия, ритма, быстроты и точно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сти реагирования на сигналы, согласования движений, ориен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тирования в пространстве) и кондиционных (скоростных, скоростно-силовых, выносливости и гибкости) способностей;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национных и кондиционных) способностей;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выработка представлений об основных видах спорта, сна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рядах и инвентаре, о соблюдении правил техники безопасности во время занятий;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формирование установки на сохранение и укрепление здо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ровья, навыков здорового и безопасного образа жизни;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• приобщение к самостоятельным занятиям физическими упражнениями, подвижными играми, использование их в сво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бодное время на основе формирования интересов к определён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ным видам двигательной активности и выявления предраспо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ложенности к тем или иным видам спорта;</w:t>
      </w:r>
    </w:p>
    <w:p w:rsidR="00A37EAC" w:rsidRPr="00AC470C" w:rsidRDefault="00A37EAC" w:rsidP="00A37EAC">
      <w:pPr>
        <w:shd w:val="clear" w:color="auto" w:fill="FFFFFF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>• 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витию психических процессов (представления, памяти, мыш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ления и др.) в ходе двигательной деятельности.</w:t>
      </w:r>
    </w:p>
    <w:p w:rsidR="00A37EAC" w:rsidRPr="00D96D58" w:rsidRDefault="00A37EAC" w:rsidP="00A37EAC">
      <w:pPr>
        <w:shd w:val="clear" w:color="auto" w:fill="FFFFFF"/>
        <w:spacing w:after="0" w:line="240" w:lineRule="atLeast"/>
        <w:ind w:firstLine="425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C470C">
        <w:rPr>
          <w:rFonts w:ascii="Times New Roman" w:hAnsi="Times New Roman"/>
          <w:b/>
          <w:color w:val="000000"/>
          <w:sz w:val="24"/>
          <w:szCs w:val="24"/>
          <w:lang w:eastAsia="ru-RU"/>
        </w:rPr>
        <w:t>Предметом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обучения физической культуре в начальной школе является двигательная активность человека с общеразвивающей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определённые двигательные действия, активно раз</w:t>
      </w:r>
      <w:r w:rsidRPr="00AC470C">
        <w:rPr>
          <w:rFonts w:ascii="Times New Roman" w:hAnsi="Times New Roman"/>
          <w:color w:val="000000"/>
          <w:sz w:val="24"/>
          <w:szCs w:val="24"/>
          <w:lang w:eastAsia="ru-RU"/>
        </w:rPr>
        <w:softHyphen/>
        <w:t>виваются мышление, творчество и самостоятельность.</w:t>
      </w:r>
    </w:p>
    <w:p w:rsidR="00802A86" w:rsidRPr="00802A86" w:rsidRDefault="00802A86" w:rsidP="00802A86">
      <w:pPr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802A86">
        <w:rPr>
          <w:rFonts w:ascii="Times New Roman" w:hAnsi="Times New Roman"/>
          <w:b/>
          <w:sz w:val="24"/>
          <w:szCs w:val="24"/>
          <w:lang w:eastAsia="ru-RU"/>
        </w:rPr>
        <w:t>Формы контроля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Педагогический контроль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  Педагогический контроль - планомерный процесс получения информации о физическом состоянии занимающихся физической культурой и спортом. Он проводится для того, чтобы проверить, насколько соответствует педагогическое воздействие повышению эффективности учено-тренировочных занятий.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Задачи педагогического контроля: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Оценить эффективность применяемых средств и методов тренировки.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Выполнить учебную программу занятий.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Установить контрольные нормативы, оценивающие физическую, техническую, тактическую, теоретическую подготовленность обучающихся.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 Выявить динамику развития спортивных результатов и спрогнозировать достижения отдельных обучающихся.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Отобрать талантливых (способных) обучающихся. 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Содержание педагогического контроля: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посещаемостью уроков;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тренировочными нагрузками;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состоянием обучающихся 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техникой упражнений;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учет спортивных результатов;</w:t>
      </w:r>
    </w:p>
    <w:p w:rsidR="00802A86" w:rsidRPr="00802A86" w:rsidRDefault="00802A86" w:rsidP="00802A86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контроль за поведением во время соревнований.</w:t>
      </w:r>
    </w:p>
    <w:p w:rsidR="00802A86" w:rsidRPr="00802A86" w:rsidRDefault="00802A86" w:rsidP="00E7493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Виды педагогического контроля.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хронометрирование деятельности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занимающихся на занятии. С помощью хронометривания измеряют общую и моторную плотность урока. При оценке полученных данных следует иметь в виду, что общая плотность полноценного занятия должна приближаться к 100%. Что касается двигательной плотности, то в зависимости от типа занятия ее показатель может изменяться. Так, на занятиях совершенствования техники действия и развития двигательных качеств она может достигать 70-80%, а при разучивании двигательных действий и формировании знаний, требующих значительных затрат времени на умственную деятельность занимающихся, двигательная плотность может находиться в переделах 50%;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определение физической нагрузки во время урока.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Самым распространенным является измерение частоты ударов пульса; пульс измеряют перед подготовительной частью занятия, после нее, перед выполнением и после выполнения упражнений, с помощью которых решаются главные задачи занятия, перед заключительной частью занятия и после нее. Пульс подсчитывают в течение 10 сек. и умножают на 6, чтобы установить количество ударов в минуту. Следует помнить, что изменения ЧСС происходят не только в зависимости от характера и величины мышечной работы, но и под влиянием эмоций, которые на занятиях по физическому воспитанию нередко достигают значительной силы. Важным показателем является период восстановления пульса после нагрузки;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3)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контрольные испытания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Контрольные испытания позволяют выявить уровень развития отдельных физических качеств, сравнить этот уровень с нормативными показателями и на этой основе составить обоснованные планы направленного развития физических качеств учащихся.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В практике физического воспитания в учебных заведениях используются следующие тесты: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на 30,60 и 100 м (оценка скоростных способностей);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прыжок в длину с места (показатель развития силовых способностей мышц ног);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подтягивание в висе (мальчики) и отжимание от пола (девочки) (показатель локальной силовой выносливости);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500 м (девочки) и 1000 м (мальчики) (показатель специальной выносливости);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бег на 2000 м для девочек и на 3000 м для мальчиков (показатель общей выносливости);</w:t>
      </w:r>
    </w:p>
    <w:p w:rsidR="00802A86" w:rsidRPr="00802A86" w:rsidRDefault="00802A86" w:rsidP="00802A86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подъем туловища из положения лежа «руки за головой» (показатель силовой выносливости мышц туловища) и др.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педагогические наблюдения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 учебно-воспитательным процессом. Наиболее полную информацию о продуктивности занятия дает непосредственное наблюдение за деятельностью преподавателя и занимающихся, а также анализ ее влияния на решение планируемых учебно-воспитательных задач.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Врачебный контроль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Врачебный контроль - это комплексное медицинское обследование физического развития и функциональной подготовленности занимающихся к физическим упражнениям. Цель врачебного контроля - изучить состояние здоровья и влияние на организм физических нагрузок.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Основная форма врачебного контроля - врачебное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обследование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которое дает возможность своевременно выявить отклонения в состоянии здоровья, а также планировать тренировочные нагрузки таким образом, чтобы не нанести вред здоровью обучающихся.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Первичное обследование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предусматривается перед началом занятий физическим воспитанием  в школе (проводится перед поступлением в первый класс). Главная задача -  определение группы здоровья.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Повторное обследование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необходимо проводить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один раз в год. Учащиеся, отнесенные по состоянию здоровья к специальной медицинской группе, должны проходить повторный медицинский осмотр в соответствии с предписаниями врача.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         Дополнительные врачебные обследования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позволяют исключить участие в спортивных соревнованиях учащихся, соревновательная нагрузка для которых могла бы оказать отрицательное воздействие на их здоровье; установить наиболее эффективный режим нагрузок и отдыха; определить состояние здоровья и функциональной подготовленности на данный момент.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Будущие участники соревнований должны пройти дополнительное врачебное обследование за 2-3 дня до начала соревнований. Участники массовых физкультурно-спортивных мероприятий, проводимых внутри школы, а также участники соревнований по стрельбе, шахматам, шашкам и т.п. могут быть допущены до соревнований на основании результатов первичного или повторного осмотра, что, впрочем, не исключает возможности пройти дополнительный осмотр по собственной инициативе.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Программа медицинского обследования предусматривает: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общий и спортивный анамнез учащихся для получения анкетных данных, сведений о перенесенных заболеваниях и травмах, особенностях физического развития, вредных привычках, формах занятий физическими упражнениями и др.;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наружный осмотр;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антропометрические измерения;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обследование нервной системы, сердечно-сосудистой и дыхательной систем, органов брюшной полости и др.;</w:t>
      </w:r>
    </w:p>
    <w:p w:rsidR="00802A86" w:rsidRPr="00802A86" w:rsidRDefault="00802A86" w:rsidP="00802A86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функциональной пробы.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Врачебно-педагогический контроль</w:t>
      </w:r>
    </w:p>
    <w:p w:rsidR="00802A86" w:rsidRPr="00802A86" w:rsidRDefault="00802A86" w:rsidP="00802A8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Проводится совместно учителем и медицинским работником.</w:t>
      </w:r>
    </w:p>
    <w:p w:rsidR="00802A86" w:rsidRPr="00802A86" w:rsidRDefault="00802A86" w:rsidP="00802A8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Включает санитарно-гигиенический контроль за местом проведения занятий.</w:t>
      </w:r>
    </w:p>
    <w:p w:rsidR="00802A86" w:rsidRPr="00802A86" w:rsidRDefault="00802A86" w:rsidP="00802A8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Может включать санитарно-просветительскую работу, пропаганду физической культуры и спорта, здорового образа жизни.        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u w:val="single"/>
          <w:lang w:eastAsia="ru-RU"/>
        </w:rPr>
        <w:t>САМОКОНТРОЛЬ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Врачебный контроль и врачебно-педагогические наблюдения дадут лучший результат, если они будут дополнены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самоконтролем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02A86" w:rsidRPr="00802A86" w:rsidRDefault="00802A86" w:rsidP="00802A86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</w:t>
      </w:r>
      <w:r w:rsidRPr="00802A8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Самоконтроль -  это существенное дополнение врачебного контроля</w:t>
      </w: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       Главное же его преимущество состоит в том, что занимающиеся, осуществляя повседневные самонаблюдения, могут наглядно ощутить благотворное действие занятий физическими упражнениями на состояние своего здоровья. Удобная форма – дневник самоконтроля. Первоначально необходимо научить детей правильно вести учет отдельных показателей.</w:t>
      </w: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  К ведению дневника самоконтроля занимающихся необходимо приучить с самого начала занятий в группе. При этом подробно освещаются цели и задачи самоконтроля, раскрывается значение отдельных показателей объективных и субъективных данных.</w:t>
      </w: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802A8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Учебно-методический комплекс</w:t>
      </w:r>
    </w:p>
    <w:p w:rsidR="00802A86" w:rsidRPr="00802A86" w:rsidRDefault="00E74936" w:rsidP="00802A86">
      <w:pPr>
        <w:pStyle w:val="aa"/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В.И. Л</w:t>
      </w:r>
      <w:r w:rsidR="00802A8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ях Физическая культура. 1-4 классы. Учебник для общеобразовательных учреждений. М.: «Просвещение», 2010</w:t>
      </w:r>
    </w:p>
    <w:p w:rsidR="00C103C6" w:rsidRDefault="00C103C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802A86" w:rsidRPr="00802A86" w:rsidRDefault="00802A86" w:rsidP="00802A8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3F71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6672D">
        <w:rPr>
          <w:rFonts w:ascii="Times New Roman" w:hAnsi="Times New Roman"/>
          <w:b/>
          <w:color w:val="000000"/>
          <w:sz w:val="24"/>
          <w:szCs w:val="24"/>
        </w:rPr>
        <w:lastRenderedPageBreak/>
        <w:t>Результаты изучения учебного предмета «Физическая культура»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Универсальными компетенциями </w:t>
      </w: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учащихся на этапе начального общего образования по физической культуре являются: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организовывать собственную деятельность, выбирать и использовать средства для достижения ее цели;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активно включаться в коллективную деятельность, взаимодействовать со сверстниками в достижении общих целей;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умения доносить информацию в доступной, эмоционально-яркой форме в процессе общения и взаимодействия со сверстниками и взрослыми людьми.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Личностными результатами </w:t>
      </w: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проявлять дисциплинированность, трудолюбие и упорство в достижении поставленных целей;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оказывать бескорыстную помощь своим сверстникам, находить с ними общий язык и общие интересы.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Метапредметными результатами </w:t>
      </w: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находить ошибки при выполнении учебных заданий, отбирать способы их исправления;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обеспечивать защиту и сохранность природы во время активного отдыха и занятий физической культурой;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самостоятельную деятельность с учетом требований ее безопасности, сохранности инвентаря и оборудования, организации места занятий;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планировать собственную деятельность, распределять нагрузку и отдых в процессе ее выполнения;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оценивать красоту телосложения и осанки, сравнивать их с эталонными образцами;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Предметными результатами </w:t>
      </w: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освоения учащимися содержания программы по физической культуре являются следующие умения: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— планировать занятия физическими упражнениями в режиме дня, организовывать отдых и досуг с использованием средств физической культуры;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излагать факты истории развития физической культуры, характеризовать ее роль и значение в жизнедеятельности человека, связь с трудовой и военной деятельностью;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представлять физическую культуру как средство укрепления здоровья, физического развития и физической подготовки человека;</w:t>
      </w:r>
    </w:p>
    <w:p w:rsidR="00036E6D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— измерять (познавать) индивидуальные показатели физического развития (длину и массу тела), развития </w:t>
      </w:r>
    </w:p>
    <w:p w:rsidR="00036E6D" w:rsidRPr="0066672D" w:rsidRDefault="00036E6D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основных физических качеств;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оказывать посильную помощь и моральную поддержку сверстникам при выполнении учебных заданий, доброжелательно и уважительно объяснять ошибки и способы их устранения;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и проводить со сверстниками подвижные игры и элементы соревнований, осуществлять их объективное судейство;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бережно обращаться с инвентарем и оборудованием, соблюдать требования техники безопасности к местам проведения;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организовывать и проводить занятия физической культурой с разной целевой направленностью, подбирать для них физические упражнения и выполнять их с заданной дозировкой нагрузки;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характеризовать физическую нагрузку по показателю частоты пульса, регулировать ее напряженность во время занятий по развитию физических качеств;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взаимодействовать со сверстниками по правилам проведения подвижных игр и соревнований;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 доступной форме объяснять правила (технику) выполнения двигательных действий, анализировать и находить ошибки, эффективно их исправлять;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подавать строевые команды, вести подсчет при выполнении общеразвивающих упражнений;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находить отличительные особенности в выполнении двигательного действия разными учениками, выделять отличительные признаки и элементы;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акробатические и гимнастические комбинации на высоком техничном уровне, характеризовать признаки техничного исполнения;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технические действия из базовых видов спорта, применять их в игровой и соревновательной деятельности;</w:t>
      </w:r>
    </w:p>
    <w:p w:rsidR="004F09FA" w:rsidRPr="0066672D" w:rsidRDefault="004F09FA" w:rsidP="00A42871">
      <w:pPr>
        <w:widowControl w:val="0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— выполнять жизненно важные двигательные навыки и умения различными способами, в различных изменяющихся, вариативных условиях.</w:t>
      </w:r>
    </w:p>
    <w:p w:rsidR="004F09FA" w:rsidRPr="0066672D" w:rsidRDefault="004F09FA" w:rsidP="000201D3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Формирование универсальных учебных действий: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Личностные УДД</w:t>
      </w:r>
    </w:p>
    <w:p w:rsidR="004F09FA" w:rsidRPr="0066672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Ценностно-смысловаяориентацияучащихся,</w:t>
      </w:r>
    </w:p>
    <w:p w:rsidR="004F09FA" w:rsidRPr="0066672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Действиесмыслообразования,</w:t>
      </w:r>
    </w:p>
    <w:p w:rsidR="004F09FA" w:rsidRPr="0066672D" w:rsidRDefault="004F09FA" w:rsidP="004F09F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Нравственно-этическоеоценивание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Коммуникативные УДД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Умениевыражатьсвоимысли,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Разрешениеконфликтов, постановкавопросов.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Управление поведением партнера: контроль, коррекция.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Планирование сотрудничества с учителем и сверстниками.</w:t>
      </w:r>
    </w:p>
    <w:p w:rsidR="004F09FA" w:rsidRPr="0066672D" w:rsidRDefault="004F09FA" w:rsidP="004F09F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Построение  высказываний в соответствии с условиями коммутации.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Регулятивные УДД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Целеполагание, </w:t>
      </w:r>
    </w:p>
    <w:p w:rsidR="004F09FA" w:rsidRPr="0066672D" w:rsidRDefault="003F714F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В</w:t>
      </w:r>
      <w:r w:rsidR="004F09FA"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олеваясаморегуляция, 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коррекция,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качества и уровня усвоения.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Контроль в форме сличения с эталоном.</w:t>
      </w:r>
    </w:p>
    <w:p w:rsidR="004F09FA" w:rsidRPr="0066672D" w:rsidRDefault="004F09FA" w:rsidP="004F09FA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Планирование промежуточных целей с учетом результата.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Познавательныеуниверсальныедействия: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u w:val="single"/>
          <w:lang w:val="en-US" w:eastAsia="ru-RU"/>
        </w:rPr>
        <w:t>Общеучебные:</w:t>
      </w:r>
    </w:p>
    <w:p w:rsidR="004F09FA" w:rsidRPr="0066672D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Умениеструктурировать</w:t>
      </w:r>
      <w:r w:rsidR="009277B6"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знания</w:t>
      </w:r>
    </w:p>
    <w:p w:rsidR="004F09FA" w:rsidRPr="0066672D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Выделени</w:t>
      </w:r>
      <w:r w:rsidR="009277B6" w:rsidRPr="0066672D">
        <w:rPr>
          <w:rFonts w:ascii="Times New Roman" w:eastAsia="Times New Roman" w:hAnsi="Times New Roman"/>
          <w:sz w:val="24"/>
          <w:szCs w:val="24"/>
          <w:lang w:eastAsia="ru-RU"/>
        </w:rPr>
        <w:t>е и формулирование учебной цели</w:t>
      </w:r>
    </w:p>
    <w:p w:rsidR="004F09FA" w:rsidRPr="0066672D" w:rsidRDefault="004F09FA" w:rsidP="004F09F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Поиск и  выделениенеобходимойинформации</w:t>
      </w:r>
    </w:p>
    <w:p w:rsidR="004F09FA" w:rsidRPr="0066672D" w:rsidRDefault="004F09FA" w:rsidP="004F0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Анализ</w:t>
      </w:r>
      <w:r w:rsidR="009277B6"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объектов</w:t>
      </w:r>
    </w:p>
    <w:p w:rsidR="004F09FA" w:rsidRPr="0066672D" w:rsidRDefault="004F09FA" w:rsidP="004F09FA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Синтез, как составление целого из частей</w:t>
      </w:r>
    </w:p>
    <w:p w:rsidR="009277B6" w:rsidRPr="00A37EAC" w:rsidRDefault="004F09FA" w:rsidP="00A37EA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val="en-US" w:eastAsia="ru-RU"/>
        </w:rPr>
        <w:t>Классификацияобъектов.</w:t>
      </w:r>
    </w:p>
    <w:p w:rsidR="009277B6" w:rsidRPr="0066672D" w:rsidRDefault="009277B6" w:rsidP="000201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F09FA" w:rsidRPr="0066672D" w:rsidRDefault="004F09FA" w:rsidP="000201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72D">
        <w:rPr>
          <w:rFonts w:ascii="Times New Roman" w:hAnsi="Times New Roman"/>
          <w:b/>
          <w:sz w:val="24"/>
          <w:szCs w:val="24"/>
        </w:rPr>
        <w:t>В результате освоения обязательного минимума содержания учебного предмета «Физическая культура»</w:t>
      </w:r>
    </w:p>
    <w:p w:rsidR="004F09FA" w:rsidRPr="0066672D" w:rsidRDefault="004F09FA" w:rsidP="000201D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6672D">
        <w:rPr>
          <w:rFonts w:ascii="Times New Roman" w:hAnsi="Times New Roman"/>
          <w:b/>
          <w:sz w:val="24"/>
          <w:szCs w:val="24"/>
        </w:rPr>
        <w:t>учащиеся 2 класса должны:</w:t>
      </w:r>
    </w:p>
    <w:p w:rsidR="004F09FA" w:rsidRPr="0066672D" w:rsidRDefault="004F09FA" w:rsidP="004F09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ab/>
        <w:t>иметь представление:</w:t>
      </w:r>
    </w:p>
    <w:p w:rsidR="004F09FA" w:rsidRPr="0066672D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 зарождении древних Олимпийских игр;</w:t>
      </w:r>
    </w:p>
    <w:p w:rsidR="004F09FA" w:rsidRPr="0066672D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 физических качествах и общих правилах определения уровня их развития;</w:t>
      </w:r>
    </w:p>
    <w:p w:rsidR="004F09FA" w:rsidRPr="0066672D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 правилах проведения закаливающих процедур;</w:t>
      </w:r>
    </w:p>
    <w:p w:rsidR="004F09FA" w:rsidRPr="0066672D" w:rsidRDefault="004F09FA" w:rsidP="004F09FA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об осанке и правилах использования комплексов физических упражнений для формирования правильной осанки;</w:t>
      </w:r>
    </w:p>
    <w:p w:rsidR="004F09FA" w:rsidRPr="0066672D" w:rsidRDefault="004F09FA" w:rsidP="004F09F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ab/>
        <w:t>уметь: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определять уровень развития физических качеств (силы, быстроты, гибкости);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вести наблюдения за физическим развитием и физической подготовленностью;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выполнять закаливающие водные процедуры (обтирание);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выполнять комплексы упражнений для формирования правильной осанки;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выполнять комплексы упражнений для развития точности метания малого мяча;</w:t>
      </w:r>
    </w:p>
    <w:p w:rsidR="004F09FA" w:rsidRPr="0066672D" w:rsidRDefault="004F09FA" w:rsidP="004F09FA">
      <w:pPr>
        <w:numPr>
          <w:ilvl w:val="0"/>
          <w:numId w:val="7"/>
        </w:num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66672D">
        <w:rPr>
          <w:rFonts w:ascii="Times New Roman" w:hAnsi="Times New Roman"/>
          <w:sz w:val="24"/>
          <w:szCs w:val="24"/>
        </w:rPr>
        <w:t>выполнять комплексы упражнений для развития равновесия;</w:t>
      </w:r>
    </w:p>
    <w:p w:rsidR="003F5EBF" w:rsidRPr="0066672D" w:rsidRDefault="003F5EBF" w:rsidP="003F5EBF">
      <w:pPr>
        <w:pStyle w:val="aa"/>
        <w:numPr>
          <w:ilvl w:val="0"/>
          <w:numId w:val="7"/>
        </w:numPr>
        <w:tabs>
          <w:tab w:val="left" w:pos="6311"/>
        </w:tabs>
        <w:spacing w:after="0"/>
        <w:ind w:right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hAnsi="Times New Roman"/>
          <w:sz w:val="24"/>
          <w:szCs w:val="24"/>
        </w:rPr>
        <w:t>демонстрировать уровень физической подготовленности.</w:t>
      </w:r>
    </w:p>
    <w:p w:rsidR="004F09FA" w:rsidRPr="0066672D" w:rsidRDefault="004F09FA" w:rsidP="004F09FA">
      <w:pPr>
        <w:keepNext/>
        <w:keepLines/>
        <w:widowControl w:val="0"/>
        <w:tabs>
          <w:tab w:val="num" w:pos="0"/>
          <w:tab w:val="left" w:pos="5560"/>
        </w:tabs>
        <w:autoSpaceDE w:val="0"/>
        <w:autoSpaceDN w:val="0"/>
        <w:adjustRightInd w:val="0"/>
        <w:spacing w:before="200" w:after="0"/>
        <w:jc w:val="center"/>
        <w:outlineLvl w:val="3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Критерии и нормы оценки знаний обучающихся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При оценивании успеваемости учитываются индивидуальные возможности, уровень физического развития и двигательные возможности, последствия заболеваний учащихся.</w:t>
      </w:r>
    </w:p>
    <w:p w:rsidR="004F09FA" w:rsidRPr="0066672D" w:rsidRDefault="004F09FA" w:rsidP="004F09FA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Классификация ошибок и недочетов,влияющих на снижение оценки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Мелкими ошибками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считаются такие, которые не влияют на качество и результат выполнения. К мелким ошибкам в основном относятся неточность отталкивания, нарушение ритма, неправильное исходное положение, «заступ» при приземлении.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Значительные ошибки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– это такие, которые не вызывают особого искажения структуры движений, но влияют на качество выполнения, хотя количественный показатель ниже предполагаемого ненамного. К значительным ошибкам относятся: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- старт не из требуемого положения;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отталкивание далеко от планки при выполнении прыжков в длину, высоту;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- бросок мяча в кольцо, метание в цель с наличием дополнительных движений;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упражнения.</w:t>
      </w:r>
    </w:p>
    <w:p w:rsidR="004F09FA" w:rsidRPr="0066672D" w:rsidRDefault="004F09FA" w:rsidP="000201D3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Характеристика цифровой оценки (отметки)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«5»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 за качественное выполнение упражнений, допускается наличие мелких ошибок.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«4»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допущено не более одной значительной ошибки и несколько мелких.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«3»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4F09FA" w:rsidRPr="0066672D" w:rsidRDefault="004F09FA" w:rsidP="004F09FA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Оценка «2»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выставляется, если упражнение просто не выполнено. Причиной невыполнения является наличие грубых ошибок.</w:t>
      </w:r>
    </w:p>
    <w:p w:rsidR="00B81A90" w:rsidRPr="0066672D" w:rsidRDefault="00153086" w:rsidP="00B81A90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Во 2 классе</w:t>
      </w:r>
      <w:r w:rsidR="004F09FA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оценка за технику ставится лишь при выполнении упражнений</w:t>
      </w:r>
      <w:r w:rsidR="003F5EBF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 равновесии, лазанье, элементы</w:t>
      </w:r>
      <w:r w:rsidR="004F09FA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высоту.</w:t>
      </w:r>
    </w:p>
    <w:p w:rsidR="004F09FA" w:rsidRPr="0066672D" w:rsidRDefault="004F09FA" w:rsidP="00B81A9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eastAsia="ru-RU"/>
        </w:rPr>
        <w:t>Уровень физической подготовки учащихся 7-10 лет</w:t>
      </w:r>
    </w:p>
    <w:tbl>
      <w:tblPr>
        <w:tblpPr w:leftFromText="180" w:rightFromText="180" w:vertAnchor="text" w:horzAnchor="margin" w:tblpY="174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1134"/>
        <w:gridCol w:w="1276"/>
        <w:gridCol w:w="992"/>
        <w:gridCol w:w="1417"/>
        <w:gridCol w:w="1134"/>
        <w:gridCol w:w="1418"/>
        <w:gridCol w:w="1276"/>
        <w:gridCol w:w="992"/>
        <w:gridCol w:w="992"/>
      </w:tblGrid>
      <w:tr w:rsidR="004F09FA" w:rsidRPr="0066672D" w:rsidTr="0066672D">
        <w:trPr>
          <w:trHeight w:val="210"/>
        </w:trPr>
        <w:tc>
          <w:tcPr>
            <w:tcW w:w="392" w:type="dxa"/>
            <w:vMerge w:val="restart"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vMerge w:val="restart"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Физические способности</w:t>
            </w:r>
          </w:p>
        </w:tc>
        <w:tc>
          <w:tcPr>
            <w:tcW w:w="1276" w:type="dxa"/>
            <w:vMerge w:val="restart"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Контрольные упражнения</w:t>
            </w:r>
          </w:p>
        </w:tc>
        <w:tc>
          <w:tcPr>
            <w:tcW w:w="992" w:type="dxa"/>
            <w:vMerge w:val="restart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7229" w:type="dxa"/>
            <w:gridSpan w:val="6"/>
            <w:tcBorders>
              <w:right w:val="single" w:sz="4" w:space="0" w:color="auto"/>
            </w:tcBorders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Уровень</w:t>
            </w:r>
          </w:p>
        </w:tc>
      </w:tr>
      <w:tr w:rsidR="0066672D" w:rsidRPr="0066672D" w:rsidTr="0066672D">
        <w:trPr>
          <w:trHeight w:val="285"/>
        </w:trPr>
        <w:tc>
          <w:tcPr>
            <w:tcW w:w="392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3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260" w:type="dxa"/>
            <w:gridSpan w:val="3"/>
            <w:tcBorders>
              <w:right w:val="single" w:sz="4" w:space="0" w:color="auto"/>
            </w:tcBorders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девочки</w:t>
            </w:r>
          </w:p>
        </w:tc>
      </w:tr>
      <w:tr w:rsidR="0066672D" w:rsidRPr="0066672D" w:rsidTr="0066672D">
        <w:trPr>
          <w:trHeight w:val="255"/>
        </w:trPr>
        <w:tc>
          <w:tcPr>
            <w:tcW w:w="392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00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85"/>
        </w:trPr>
        <w:tc>
          <w:tcPr>
            <w:tcW w:w="392" w:type="dxa"/>
            <w:vMerge w:val="restart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Скоростные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 30 м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 и выше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7,3-6,2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 и ниже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7,6 и выше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7,5-6,4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5,8 и ниже</w:t>
            </w:r>
          </w:p>
        </w:tc>
      </w:tr>
      <w:tr w:rsidR="0066672D" w:rsidRPr="0066672D" w:rsidTr="0066672D">
        <w:trPr>
          <w:trHeight w:val="345"/>
        </w:trPr>
        <w:tc>
          <w:tcPr>
            <w:tcW w:w="392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7,0-6,0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7,2-6,2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</w:t>
            </w:r>
          </w:p>
        </w:tc>
      </w:tr>
      <w:tr w:rsidR="0066672D" w:rsidRPr="0066672D" w:rsidTr="0066672D">
        <w:trPr>
          <w:trHeight w:val="360"/>
        </w:trPr>
        <w:tc>
          <w:tcPr>
            <w:tcW w:w="392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6,8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6,7-5,7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6,9-6,0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5,3</w:t>
            </w:r>
          </w:p>
        </w:tc>
      </w:tr>
      <w:tr w:rsidR="0066672D" w:rsidRPr="0066672D" w:rsidTr="0066672D">
        <w:trPr>
          <w:trHeight w:val="345"/>
        </w:trPr>
        <w:tc>
          <w:tcPr>
            <w:tcW w:w="392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6,5-5,6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5,1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6,5-5,6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</w:t>
            </w:r>
          </w:p>
        </w:tc>
      </w:tr>
      <w:tr w:rsidR="0066672D" w:rsidRPr="0066672D" w:rsidTr="0066672D">
        <w:trPr>
          <w:trHeight w:val="423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B81A90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Координаци</w:t>
            </w:r>
            <w:r w:rsidR="004F09FA"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онные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Челночный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 и выше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10,8-10,3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9.9 и ниже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 и выше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11,3-10.6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 и ниже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10,0-9.5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10.7-10,1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9,7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9,9-9,3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8,8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10,3-9,7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9,5-9,0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10,4-10,1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10,0-9,5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</w:t>
            </w:r>
          </w:p>
        </w:tc>
      </w:tr>
      <w:tr w:rsidR="0066672D" w:rsidRPr="0066672D" w:rsidTr="0066672D">
        <w:trPr>
          <w:trHeight w:val="369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Скоростно-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Прыжок в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длину с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 и ниже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115-135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 и выше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и ниже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110-130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 и выше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125-145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125-140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130-150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135-150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140-160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140-155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</w:t>
            </w:r>
          </w:p>
        </w:tc>
      </w:tr>
      <w:tr w:rsidR="0066672D" w:rsidRPr="0066672D" w:rsidTr="0066672D">
        <w:trPr>
          <w:trHeight w:val="345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Выносливость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минутный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бег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 и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730-900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 и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 и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ниже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600-800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 и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выше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800-950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1150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650-850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850-1000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700-900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900-1050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1250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750-950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Гибкость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Наклон вперед из положения сидя (см)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и выше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12,5 и выше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11,5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3-5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6-9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14,0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418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76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992" w:type="dxa"/>
            <w:shd w:val="clear" w:color="auto" w:fill="C0C0C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высокий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Силовые</w:t>
            </w: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подтягивание </w:t>
            </w: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виса, раз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(мальчики)</w:t>
            </w:r>
          </w:p>
          <w:p w:rsidR="004F09FA" w:rsidRPr="0066672D" w:rsidRDefault="004F09FA" w:rsidP="000201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и выше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Подтягивание </w:t>
            </w: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 виса лежа</w:t>
            </w:r>
          </w:p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(девочки)</w:t>
            </w: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и ниже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и выше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6-10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7-11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</w:tr>
      <w:tr w:rsidR="0066672D" w:rsidRPr="0066672D" w:rsidTr="0066672D">
        <w:trPr>
          <w:trHeight w:val="270"/>
        </w:trPr>
        <w:tc>
          <w:tcPr>
            <w:tcW w:w="392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FFFF00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CCFF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8-13</w:t>
            </w:r>
          </w:p>
        </w:tc>
        <w:tc>
          <w:tcPr>
            <w:tcW w:w="992" w:type="dxa"/>
            <w:shd w:val="clear" w:color="auto" w:fill="FFCCFF"/>
          </w:tcPr>
          <w:p w:rsidR="004F09FA" w:rsidRPr="0066672D" w:rsidRDefault="004F09FA" w:rsidP="008B32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</w:tr>
    </w:tbl>
    <w:p w:rsidR="00395272" w:rsidRPr="0066672D" w:rsidRDefault="00395272" w:rsidP="0066672D">
      <w:pPr>
        <w:widowControl w:val="0"/>
        <w:autoSpaceDE w:val="0"/>
        <w:autoSpaceDN w:val="0"/>
        <w:adjustRightInd w:val="0"/>
        <w:spacing w:after="0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3F714F" w:rsidRPr="0066672D" w:rsidRDefault="003F714F" w:rsidP="003F714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bidi="en-US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bidi="en-US"/>
        </w:rPr>
        <w:t>Содержание курса «Физическая культура»</w:t>
      </w:r>
    </w:p>
    <w:p w:rsidR="00821E7C" w:rsidRPr="0066672D" w:rsidRDefault="00821E7C" w:rsidP="00821E7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66672D">
        <w:rPr>
          <w:rFonts w:ascii="Times New Roman" w:eastAsia="Times New Roman" w:hAnsi="Times New Roman"/>
          <w:b/>
          <w:bCs/>
          <w:sz w:val="24"/>
          <w:szCs w:val="24"/>
        </w:rPr>
        <w:t>Место курса «Физическая культура» в учебном плане</w:t>
      </w:r>
    </w:p>
    <w:p w:rsidR="00395272" w:rsidRPr="0066672D" w:rsidRDefault="00395272" w:rsidP="00821E7C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9D179A" w:rsidRPr="0066672D" w:rsidRDefault="009D179A" w:rsidP="009D179A">
      <w:pPr>
        <w:rPr>
          <w:rFonts w:ascii="Times New Roman" w:eastAsia="Times New Roman" w:hAnsi="Times New Roman"/>
          <w:color w:val="000000"/>
          <w:sz w:val="24"/>
          <w:szCs w:val="24"/>
          <w:lang w:bidi="en-US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3F714F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огласно учебному плану МБОУ </w:t>
      </w:r>
      <w:r w:rsidR="003F759B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Исаевской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ООШ на 201</w:t>
      </w:r>
      <w:r w:rsidR="003F759B" w:rsidRPr="0066672D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– 20</w:t>
      </w:r>
      <w:r w:rsidR="003F759B" w:rsidRPr="0066672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уч.г. программа рассчитана на 10</w:t>
      </w:r>
      <w:r w:rsidR="00395272" w:rsidRPr="0066672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часа в расчете 3 часа в неделю. В соответствии с учебным календарным графиком работы МБОУ </w:t>
      </w:r>
      <w:r w:rsidR="00395272" w:rsidRPr="0066672D">
        <w:rPr>
          <w:rFonts w:ascii="Times New Roman" w:eastAsia="Times New Roman" w:hAnsi="Times New Roman"/>
          <w:sz w:val="24"/>
          <w:szCs w:val="24"/>
          <w:lang w:eastAsia="ru-RU"/>
        </w:rPr>
        <w:t>Исаевская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ООШ прог</w:t>
      </w:r>
      <w:r w:rsidR="00F05A69" w:rsidRPr="0066672D">
        <w:rPr>
          <w:rFonts w:ascii="Times New Roman" w:eastAsia="Times New Roman" w:hAnsi="Times New Roman"/>
          <w:sz w:val="24"/>
          <w:szCs w:val="24"/>
          <w:lang w:eastAsia="ru-RU"/>
        </w:rPr>
        <w:t>рамма также предусматривает 10</w:t>
      </w:r>
      <w:r w:rsidR="00E45BFC" w:rsidRPr="0066672D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F05A69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</w:t>
      </w:r>
      <w:r w:rsidR="00395272" w:rsidRPr="0066672D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. Часть уроков</w:t>
      </w:r>
      <w:r w:rsidR="00AE0EF4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выпадает на праздничные дни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. Темы, предусмотренные на данные даты, будут проведены за счет уплотнения учебного материала</w:t>
      </w:r>
      <w:r w:rsidR="003F714F" w:rsidRPr="0066672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Знания о физической культуре</w:t>
      </w:r>
    </w:p>
    <w:p w:rsidR="00395272" w:rsidRPr="0066672D" w:rsidRDefault="00395272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Возникновение первых спортивных соревнований. Появление мяча, упражнений и игр с мячом. История зарождения древних Олимпийских игр. Физические упражнения, их отличие от естественных движений. Основные физические качества: сила, быстрота, выносливость, гибкость, равновесие. Закаливание организма (обтирание).</w:t>
      </w:r>
    </w:p>
    <w:p w:rsidR="00395272" w:rsidRPr="0066672D" w:rsidRDefault="00395272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eastAsia="ru-RU"/>
        </w:rPr>
        <w:t>Способы физкультурной деятельности</w:t>
      </w:r>
    </w:p>
    <w:p w:rsidR="00395272" w:rsidRPr="0066672D" w:rsidRDefault="00395272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Выполнение утренней зарядки и гимнастики под музыку; проведение закаливающих процедур; выполнение упражнений, развивающих быстроту и равновесие, совершенствующих точность броска малого мяча. Подвижные игры и занятия физическими упражнениями во время прогулок. Измерение длины и массы тела.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eastAsia="ru-RU"/>
        </w:rPr>
        <w:t>Физическое совершенствование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Гимнастика с основами акробатики</w:t>
      </w:r>
      <w:r w:rsidR="009277B6"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24ч.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Организующие команды и приемы: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повороты кругом с разделением по команде «Кругом! Раз-два»; перестроение по двое в шеренге и колонне; передвижение в колонне с разной дистанцией и темпом, по «диагонали» и «противоходом».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Акробатические упражнения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из положения лежа на спине, стойка на лопатках (согнув и выпрямив ноги); кувырок вперед в группировке; из стойки на лопатках полупереворот назад в стойку на коленях.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Гимнастические упражнения прикладного характера: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танцевальные упражнения, упражнения на низкой перекладине — вис на согнутых руках, вис стоя спереди, сзади, зависом одной, двумя ногами.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Легкая атлетика</w:t>
      </w:r>
      <w:r w:rsidR="009277B6"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44 ч.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Бег: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равномерный бег с последующим ускорением, челночный бег 3 х </w:t>
      </w:r>
      <w:smartTag w:uri="urn:schemas-microsoft-com:office:smarttags" w:element="metricconverter">
        <w:smartTagPr>
          <w:attr w:name="ProductID" w:val="10 м"/>
        </w:smartTagPr>
        <w:r w:rsidRPr="0066672D">
          <w:rPr>
            <w:rFonts w:ascii="Times New Roman" w:eastAsia="Times New Roman" w:hAnsi="Times New Roman"/>
            <w:sz w:val="24"/>
            <w:szCs w:val="24"/>
            <w:lang w:eastAsia="ru-RU"/>
          </w:rPr>
          <w:t>10 м</w:t>
        </w:r>
      </w:smartTag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, бег с изменением частоты шагов.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Броски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большого мяча снизу из положения стоя и сидя из-за головы.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Метание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>малого мяча на дальность из-за головы.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Прыжки: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месте и с поворотом на 90° и 100°, по разметкам, через препятствия; в высоту с прямого разбега; со скакалкой.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Подвижные игры</w:t>
      </w:r>
      <w:r w:rsidR="009277B6" w:rsidRPr="0066672D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32 ч.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На материале раздела «Гимнастика с основами акробатики»: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На материале раздела «Легкая атлетика»: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На материале раздела «Спортивные игры»: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Футбол: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остановка катящегося мяча; ведение мяча внутренней и внешней частью подъема по прямой, по дуге, с остановками по сигналу, между стойками, с обводкой стоек; остановка катящегося мяча внутренней частью стопы; подвижные игры: «Гонка мячей», «Метко в цель», «Слалом с мячом», «Футбольный бильярд», «Бросок ногой».</w:t>
      </w:r>
    </w:p>
    <w:p w:rsidR="00821E7C" w:rsidRPr="0066672D" w:rsidRDefault="00821E7C" w:rsidP="00821E7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Баскетбол: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специальные передвижения без мяча в стойке баскетболиста, приставными шагами правым и левым боком; бег спиной вперед; остановка в шаге и прыжком; ведение мяча на 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месте, по прямой, по дуге, с остановками по сигналу; подвижные игры: «Мяч среднему», «Мяч соседу», «Бросок мяча в колонне».</w:t>
      </w:r>
    </w:p>
    <w:p w:rsidR="0066672D" w:rsidRPr="00A37EAC" w:rsidRDefault="00821E7C" w:rsidP="00A37EA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i/>
          <w:sz w:val="24"/>
          <w:szCs w:val="24"/>
          <w:lang w:eastAsia="ru-RU"/>
        </w:rPr>
        <w:t>Волейбол:</w:t>
      </w:r>
      <w:r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 подводящие упражнения для обучения прямой нижней и боково</w:t>
      </w:r>
      <w:r w:rsidR="007B12D8" w:rsidRPr="0066672D">
        <w:rPr>
          <w:rFonts w:ascii="Times New Roman" w:eastAsia="Times New Roman" w:hAnsi="Times New Roman"/>
          <w:sz w:val="24"/>
          <w:szCs w:val="24"/>
          <w:lang w:eastAsia="ru-RU"/>
        </w:rPr>
        <w:t xml:space="preserve">й подаче; специальные движения </w:t>
      </w:r>
    </w:p>
    <w:p w:rsidR="0066672D" w:rsidRDefault="0066672D" w:rsidP="003C20A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bidi="en-US"/>
        </w:rPr>
      </w:pPr>
    </w:p>
    <w:p w:rsidR="00821E7C" w:rsidRPr="0066672D" w:rsidRDefault="00821E7C" w:rsidP="003C20A7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672D">
        <w:rPr>
          <w:rFonts w:ascii="Times New Roman" w:eastAsia="Times New Roman" w:hAnsi="Times New Roman"/>
          <w:b/>
          <w:sz w:val="24"/>
          <w:szCs w:val="24"/>
          <w:lang w:bidi="en-US"/>
        </w:rPr>
        <w:t>Тематическое планирование</w:t>
      </w:r>
      <w:r w:rsidR="00FF2ECF" w:rsidRPr="0066672D">
        <w:rPr>
          <w:rFonts w:ascii="Times New Roman" w:eastAsia="Times New Roman" w:hAnsi="Times New Roman"/>
          <w:b/>
          <w:sz w:val="24"/>
          <w:szCs w:val="24"/>
          <w:lang w:bidi="en-US"/>
        </w:rPr>
        <w:t xml:space="preserve">  «Физическая культура» </w:t>
      </w:r>
    </w:p>
    <w:p w:rsidR="00821E7C" w:rsidRPr="0066672D" w:rsidRDefault="00821E7C" w:rsidP="00821E7C">
      <w:pPr>
        <w:spacing w:after="0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8647"/>
        <w:gridCol w:w="1418"/>
      </w:tblGrid>
      <w:tr w:rsidR="00821E7C" w:rsidRPr="0066672D" w:rsidTr="0066672D"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8647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 xml:space="preserve">Темы 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 xml:space="preserve">Кол-во </w:t>
            </w:r>
          </w:p>
          <w:p w:rsidR="00821E7C" w:rsidRPr="0066672D" w:rsidRDefault="00821E7C" w:rsidP="00821E7C">
            <w:pPr>
              <w:spacing w:after="0"/>
              <w:ind w:firstLine="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821E7C" w:rsidRPr="0066672D" w:rsidTr="0066672D"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647" w:type="dxa"/>
            <w:shd w:val="clear" w:color="auto" w:fill="auto"/>
          </w:tcPr>
          <w:p w:rsidR="00821E7C" w:rsidRPr="0066672D" w:rsidRDefault="00821E7C" w:rsidP="00821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Гимнастика с основами акробатики. </w:t>
            </w:r>
            <w:r w:rsidR="00A412B7"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</w:t>
            </w: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5E7CA5" w:rsidP="00821E7C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24</w:t>
            </w:r>
            <w:r w:rsidR="00821E7C" w:rsidRPr="0066672D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821E7C" w:rsidRPr="0066672D" w:rsidTr="0066672D">
        <w:trPr>
          <w:trHeight w:val="71"/>
        </w:trPr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647" w:type="dxa"/>
            <w:shd w:val="clear" w:color="auto" w:fill="auto"/>
          </w:tcPr>
          <w:p w:rsidR="00821E7C" w:rsidRPr="0066672D" w:rsidRDefault="00A412B7" w:rsidP="00821E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Легкая атлетика. Теоре</w:t>
            </w:r>
            <w:r w:rsidR="00821E7C"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5E7CA5" w:rsidP="003952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="00395272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821E7C" w:rsidRPr="0066672D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  <w:tr w:rsidR="00821E7C" w:rsidRPr="0066672D" w:rsidTr="0066672D">
        <w:trPr>
          <w:trHeight w:val="71"/>
        </w:trPr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647" w:type="dxa"/>
            <w:shd w:val="clear" w:color="auto" w:fill="auto"/>
          </w:tcPr>
          <w:p w:rsidR="00821E7C" w:rsidRPr="0066672D" w:rsidRDefault="00A412B7" w:rsidP="00821E7C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Подвижные игры. Теоре</w:t>
            </w:r>
            <w:r w:rsidR="00821E7C" w:rsidRPr="006667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тические знания.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5E7CA5" w:rsidP="00821E7C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32</w:t>
            </w:r>
            <w:r w:rsidR="00821E7C" w:rsidRPr="0066672D">
              <w:rPr>
                <w:rFonts w:ascii="Times New Roman" w:hAnsi="Times New Roman"/>
                <w:sz w:val="24"/>
                <w:szCs w:val="24"/>
              </w:rPr>
              <w:t>ч.</w:t>
            </w:r>
          </w:p>
        </w:tc>
      </w:tr>
      <w:tr w:rsidR="00821E7C" w:rsidRPr="0066672D" w:rsidTr="0066672D">
        <w:trPr>
          <w:trHeight w:val="276"/>
        </w:trPr>
        <w:tc>
          <w:tcPr>
            <w:tcW w:w="993" w:type="dxa"/>
            <w:shd w:val="clear" w:color="auto" w:fill="auto"/>
          </w:tcPr>
          <w:p w:rsidR="00821E7C" w:rsidRPr="0066672D" w:rsidRDefault="00821E7C" w:rsidP="00821E7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shd w:val="clear" w:color="auto" w:fill="auto"/>
          </w:tcPr>
          <w:p w:rsidR="00821E7C" w:rsidRPr="0066672D" w:rsidRDefault="00821E7C" w:rsidP="00821E7C">
            <w:pPr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auto"/>
          </w:tcPr>
          <w:p w:rsidR="00821E7C" w:rsidRPr="0066672D" w:rsidRDefault="005E7CA5" w:rsidP="0039527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</w:t>
            </w:r>
            <w:r w:rsidR="00395272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="00821E7C" w:rsidRPr="0066672D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</w:tr>
    </w:tbl>
    <w:p w:rsidR="00821E7C" w:rsidRPr="0066672D" w:rsidRDefault="00821E7C" w:rsidP="00821E7C">
      <w:pPr>
        <w:tabs>
          <w:tab w:val="left" w:pos="6311"/>
        </w:tabs>
        <w:spacing w:after="0"/>
        <w:ind w:right="567"/>
        <w:rPr>
          <w:rFonts w:ascii="Times New Roman" w:hAnsi="Times New Roman"/>
          <w:b/>
          <w:sz w:val="24"/>
          <w:szCs w:val="24"/>
        </w:rPr>
      </w:pPr>
    </w:p>
    <w:p w:rsidR="008B327F" w:rsidRPr="0066672D" w:rsidRDefault="008B327F" w:rsidP="008B327F">
      <w:pPr>
        <w:tabs>
          <w:tab w:val="left" w:pos="6311"/>
        </w:tabs>
        <w:spacing w:after="0"/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  <w:r w:rsidRPr="0066672D">
        <w:rPr>
          <w:rFonts w:ascii="Times New Roman" w:hAnsi="Times New Roman"/>
          <w:b/>
          <w:bCs/>
          <w:sz w:val="24"/>
          <w:szCs w:val="24"/>
        </w:rPr>
        <w:t>Календарно-тематическое планирование</w:t>
      </w:r>
    </w:p>
    <w:p w:rsidR="00395272" w:rsidRPr="0066672D" w:rsidRDefault="00395272" w:rsidP="008B327F">
      <w:pPr>
        <w:tabs>
          <w:tab w:val="left" w:pos="6311"/>
        </w:tabs>
        <w:spacing w:after="0"/>
        <w:ind w:right="567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992"/>
        <w:gridCol w:w="7938"/>
        <w:gridCol w:w="1418"/>
      </w:tblGrid>
      <w:tr w:rsidR="008B327F" w:rsidRPr="0066672D" w:rsidTr="0066672D">
        <w:tc>
          <w:tcPr>
            <w:tcW w:w="710" w:type="dxa"/>
            <w:shd w:val="clear" w:color="auto" w:fill="auto"/>
          </w:tcPr>
          <w:p w:rsidR="008B327F" w:rsidRPr="0066672D" w:rsidRDefault="008B327F" w:rsidP="008B327F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2" w:type="dxa"/>
            <w:shd w:val="clear" w:color="auto" w:fill="auto"/>
          </w:tcPr>
          <w:p w:rsidR="008B327F" w:rsidRPr="0066672D" w:rsidRDefault="008B327F" w:rsidP="008B327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38" w:type="dxa"/>
            <w:shd w:val="clear" w:color="auto" w:fill="auto"/>
          </w:tcPr>
          <w:p w:rsidR="008B327F" w:rsidRPr="0066672D" w:rsidRDefault="008B327F" w:rsidP="008B327F">
            <w:pPr>
              <w:tabs>
                <w:tab w:val="left" w:pos="6311"/>
              </w:tabs>
              <w:spacing w:after="0"/>
              <w:ind w:right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shd w:val="clear" w:color="auto" w:fill="auto"/>
          </w:tcPr>
          <w:p w:rsidR="008B327F" w:rsidRPr="0066672D" w:rsidRDefault="00744BC3" w:rsidP="008B327F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672D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  <w:r w:rsidR="008B327F" w:rsidRPr="0066672D">
              <w:rPr>
                <w:rFonts w:ascii="Times New Roman" w:hAnsi="Times New Roman"/>
                <w:b/>
                <w:sz w:val="24"/>
                <w:szCs w:val="24"/>
              </w:rPr>
              <w:t>во часов</w:t>
            </w:r>
          </w:p>
        </w:tc>
      </w:tr>
      <w:tr w:rsidR="008B327F" w:rsidRPr="0066672D" w:rsidTr="0066672D">
        <w:tc>
          <w:tcPr>
            <w:tcW w:w="11058" w:type="dxa"/>
            <w:gridSpan w:val="4"/>
            <w:shd w:val="clear" w:color="auto" w:fill="auto"/>
          </w:tcPr>
          <w:p w:rsidR="008B327F" w:rsidRPr="0066672D" w:rsidRDefault="00BB7821" w:rsidP="008B327F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Лёгкая атлетика</w:t>
            </w:r>
            <w:r w:rsidR="005E7CA5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 ч.</w:t>
            </w:r>
          </w:p>
        </w:tc>
      </w:tr>
      <w:tr w:rsidR="00BB7821" w:rsidRPr="0066672D" w:rsidTr="0066672D">
        <w:tc>
          <w:tcPr>
            <w:tcW w:w="710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B7821" w:rsidRPr="0066672D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="00BB7821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BB7821" w:rsidRPr="0066672D" w:rsidRDefault="00BB782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Ходьбаи бег.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821" w:rsidRPr="0066672D" w:rsidTr="0066672D">
        <w:tc>
          <w:tcPr>
            <w:tcW w:w="710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BB7821" w:rsidRPr="0066672D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="00BB7821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BB7821" w:rsidRPr="0066672D" w:rsidRDefault="00BB7821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Ходьбаи бег</w:t>
            </w:r>
            <w:r w:rsidR="00AB6DF7" w:rsidRPr="0066672D">
              <w:t>с ускорением 20 м</w:t>
            </w:r>
          </w:p>
        </w:tc>
        <w:tc>
          <w:tcPr>
            <w:tcW w:w="1418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B7821" w:rsidRPr="0066672D" w:rsidTr="0066672D">
        <w:tc>
          <w:tcPr>
            <w:tcW w:w="710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BB7821" w:rsidRPr="0066672D" w:rsidRDefault="00A4287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6</w:t>
            </w:r>
            <w:r w:rsidR="00BB7821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BB7821" w:rsidRPr="0066672D" w:rsidRDefault="00BB7821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Ходьбаи бег</w:t>
            </w:r>
            <w:r w:rsidR="00BB1BFB" w:rsidRPr="0066672D">
              <w:t>с ускорением 30 м.</w:t>
            </w:r>
          </w:p>
        </w:tc>
        <w:tc>
          <w:tcPr>
            <w:tcW w:w="1418" w:type="dxa"/>
            <w:shd w:val="clear" w:color="auto" w:fill="auto"/>
          </w:tcPr>
          <w:p w:rsidR="00BB7821" w:rsidRPr="0066672D" w:rsidRDefault="00BB782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</w:t>
            </w:r>
            <w:r w:rsidR="00530F7E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DF55E7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BB1BFB" w:rsidRPr="0066672D">
              <w:t>с поворотом на 180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A4287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DF55E7" w:rsidRPr="0066672D">
              <w:rPr>
                <w:color w:val="000000"/>
              </w:rPr>
              <w:t xml:space="preserve"> в </w:t>
            </w:r>
            <w:r w:rsidR="00530F7E" w:rsidRPr="0066672D">
              <w:t>длину с разбега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Метание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Theme="minorHAnsi" w:hAnsi="Times New Roman"/>
                <w:bCs/>
                <w:sz w:val="24"/>
                <w:szCs w:val="24"/>
              </w:rPr>
              <w:t>1</w:t>
            </w:r>
            <w:r w:rsidR="003F759B" w:rsidRPr="0066672D">
              <w:rPr>
                <w:rFonts w:ascii="Times New Roman" w:eastAsiaTheme="minorHAnsi" w:hAnsi="Times New Roman"/>
                <w:bCs/>
                <w:sz w:val="24"/>
                <w:szCs w:val="24"/>
              </w:rPr>
              <w:t>8</w:t>
            </w:r>
            <w:r w:rsidR="0098097A" w:rsidRPr="0066672D">
              <w:rPr>
                <w:rFonts w:ascii="Times New Roman" w:eastAsiaTheme="minorHAnsi" w:hAnsi="Times New Roman"/>
                <w:bCs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Метание</w:t>
            </w:r>
            <w:r w:rsidR="00BB1BFB" w:rsidRPr="0066672D">
              <w:t>малого мяча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A4287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Метание</w:t>
            </w:r>
            <w:r w:rsidR="00AB6DF7" w:rsidRPr="0066672D">
              <w:t>набивного мяча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по пересеченной местности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Бег по пересеченной местности</w:t>
            </w:r>
            <w:r w:rsidR="00783AF7" w:rsidRPr="0066672D">
              <w:t>3 мин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A42871" w:rsidP="003F759B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3F759B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.09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Бег по пересеченной местности</w:t>
            </w:r>
            <w:r w:rsidR="00783AF7" w:rsidRPr="0066672D">
              <w:t>4 мин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A412B7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Бег по пересеченной местности</w:t>
            </w:r>
            <w:r w:rsidR="00783AF7" w:rsidRPr="0066672D">
              <w:t>5 мин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</w:t>
            </w:r>
            <w:r w:rsidR="00B928E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игры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Ходьбаи бег</w:t>
            </w:r>
            <w:r w:rsidR="00BC0876" w:rsidRPr="0066672D">
              <w:t>с ускорением 30 м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Ходьбаи бег</w:t>
            </w:r>
            <w:r w:rsidR="00BC0876" w:rsidRPr="0066672D">
              <w:t>с ускорением 40 м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B307EC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09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Ходьбаи бег</w:t>
            </w:r>
            <w:r w:rsidR="00BC0876" w:rsidRPr="0066672D">
              <w:t>с ускорением 60 м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530F7E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530F7E" w:rsidRPr="0066672D">
              <w:rPr>
                <w:color w:val="000000"/>
              </w:rPr>
              <w:t>.</w:t>
            </w:r>
            <w:r w:rsidR="00783AF7" w:rsidRPr="0066672D">
              <w:t xml:space="preserve"> «Салки»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783AF7" w:rsidRPr="0066672D">
              <w:t>с поворотом на 180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6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530F7E" w:rsidRPr="0066672D">
              <w:t>в длину с разбега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BC0876" w:rsidRPr="0066672D">
              <w:t>с высоты до 40 см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A16A26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783AF7" w:rsidRPr="0066672D">
              <w:t>.</w:t>
            </w:r>
            <w:r w:rsidR="00530F7E" w:rsidRPr="0066672D">
              <w:t xml:space="preserve"> Эстафеты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Бег по пересеченной местности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A42871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.10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</w:t>
            </w:r>
            <w:r w:rsidR="00530F7E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«Два мороза», «Пятнашки»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11058" w:type="dxa"/>
            <w:gridSpan w:val="4"/>
            <w:shd w:val="clear" w:color="auto" w:fill="auto"/>
          </w:tcPr>
          <w:p w:rsidR="00395272" w:rsidRPr="0066672D" w:rsidRDefault="0098097A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Гимнастика с основами акробатики</w:t>
            </w:r>
            <w:r w:rsidR="00356A01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21</w:t>
            </w:r>
            <w:r w:rsidR="004A1594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="00A412B7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Акробатика. Строевые упражнения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6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CB23B1">
            <w:pPr>
              <w:pStyle w:val="a9"/>
              <w:spacing w:after="0"/>
            </w:pPr>
            <w:r w:rsidRPr="0066672D">
              <w:rPr>
                <w:color w:val="000000"/>
              </w:rPr>
              <w:t>Акробатика.Строевые 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rPr>
          <w:trHeight w:val="416"/>
        </w:trPr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A42591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 xml:space="preserve">Акробатика.  </w:t>
            </w:r>
            <w:r w:rsidR="00CB23B1" w:rsidRPr="0066672D">
              <w:rPr>
                <w:color w:val="000000"/>
              </w:rPr>
              <w:t xml:space="preserve">Кувырок вперед. </w:t>
            </w:r>
            <w:r w:rsidR="00530F7E" w:rsidRPr="0066672D">
              <w:rPr>
                <w:color w:val="000000"/>
              </w:rPr>
              <w:t>Строевые 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783AF7" w:rsidRPr="0066672D" w:rsidRDefault="0098097A" w:rsidP="00783AF7">
            <w:pPr>
              <w:pStyle w:val="a9"/>
              <w:spacing w:after="0"/>
            </w:pPr>
            <w:r w:rsidRPr="0066672D">
              <w:rPr>
                <w:color w:val="000000"/>
              </w:rPr>
              <w:t>Акробатика.</w:t>
            </w:r>
            <w:r w:rsidR="00CB23B1" w:rsidRPr="0066672D">
              <w:rPr>
                <w:color w:val="000000"/>
              </w:rPr>
              <w:t xml:space="preserve"> Кувырок назад.</w:t>
            </w:r>
            <w:r w:rsidRPr="0066672D">
              <w:rPr>
                <w:color w:val="000000"/>
              </w:rPr>
              <w:t>Строевые 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A4259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Акробатика. </w:t>
            </w:r>
            <w:r w:rsidR="00CB23B1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Стойка на лопатках.</w:t>
            </w:r>
            <w:r w:rsidR="0098097A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Строевые 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Акробатика. </w:t>
            </w:r>
            <w:r w:rsidR="00CB23B1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Мост.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Строевые упражнения</w:t>
            </w:r>
            <w:r w:rsidR="00BC0876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B307EC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19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Висы.Строевыеупражнения.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Висы.Строевыеупражнения</w:t>
            </w:r>
            <w:r w:rsidR="00BC0876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Передвижение в колонне по два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530F7E" w:rsidP="00D2080D">
            <w:pPr>
              <w:pStyle w:val="a9"/>
              <w:spacing w:after="0"/>
            </w:pPr>
            <w:r w:rsidRPr="0066672D">
              <w:rPr>
                <w:color w:val="000000"/>
              </w:rPr>
              <w:t>Висы. Строевые упражнения</w:t>
            </w:r>
            <w:r w:rsidR="00BC0876" w:rsidRPr="0066672D">
              <w:rPr>
                <w:color w:val="000000"/>
              </w:rPr>
              <w:t>. Передвижение в колонне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6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D2080D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Висы</w:t>
            </w:r>
            <w:r w:rsidRPr="0066672D">
              <w:t>.</w:t>
            </w:r>
            <w:r w:rsidR="0098097A" w:rsidRPr="0066672D">
              <w:rPr>
                <w:color w:val="000000"/>
              </w:rPr>
              <w:t>Строевыеупражнения</w:t>
            </w:r>
            <w:r w:rsidR="00BC0876" w:rsidRPr="0066672D">
              <w:rPr>
                <w:color w:val="000000"/>
              </w:rPr>
              <w:t>. Передвижение в колонне по три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D2080D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Висы</w:t>
            </w:r>
            <w:r w:rsidRPr="0066672D">
              <w:t>.</w:t>
            </w:r>
            <w:r w:rsidR="0098097A" w:rsidRPr="0066672D">
              <w:rPr>
                <w:color w:val="000000"/>
              </w:rPr>
              <w:t>Строевыеупражнения</w:t>
            </w:r>
            <w:r w:rsidRPr="0066672D">
              <w:rPr>
                <w:color w:val="000000"/>
              </w:rPr>
              <w:t>.</w:t>
            </w:r>
            <w:r w:rsidR="00BC0876" w:rsidRPr="0066672D">
              <w:rPr>
                <w:color w:val="000000"/>
              </w:rPr>
              <w:t xml:space="preserve"> Перестроение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B307EC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29</w:t>
            </w:r>
            <w:r w:rsidR="00494912" w:rsidRPr="0066672D">
              <w:rPr>
                <w:rFonts w:ascii="Times New Roman" w:hAnsi="Times New Roman"/>
                <w:sz w:val="24"/>
                <w:szCs w:val="24"/>
              </w:rPr>
              <w:t>.11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530F7E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Висы</w:t>
            </w:r>
            <w:r w:rsidR="00D2080D" w:rsidRPr="0066672D">
              <w:t>.</w:t>
            </w:r>
            <w:r w:rsidR="0098097A" w:rsidRPr="0066672D">
              <w:rPr>
                <w:color w:val="000000"/>
              </w:rPr>
              <w:t>Строевыеупражнения</w:t>
            </w:r>
            <w:r w:rsidR="00D2080D" w:rsidRPr="0066672D">
              <w:rPr>
                <w:color w:val="000000"/>
              </w:rPr>
              <w:t>.</w:t>
            </w:r>
            <w:r w:rsidRPr="0066672D">
              <w:rPr>
                <w:color w:val="000000"/>
              </w:rPr>
              <w:t xml:space="preserve"> Передвижение в колоннах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D2080D" w:rsidP="00744BC3">
            <w:pPr>
              <w:pStyle w:val="a9"/>
              <w:spacing w:after="0"/>
            </w:pPr>
            <w:r w:rsidRPr="0066672D">
              <w:rPr>
                <w:color w:val="000000"/>
              </w:rPr>
              <w:t>Висы</w:t>
            </w:r>
            <w:r w:rsidRPr="0066672D">
              <w:t>.</w:t>
            </w:r>
            <w:r w:rsidR="0098097A" w:rsidRPr="0066672D">
              <w:rPr>
                <w:color w:val="000000"/>
              </w:rPr>
              <w:t>Строевыеупражнения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Опорный</w:t>
            </w:r>
            <w:r w:rsidR="00D2080D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прыжок. </w:t>
            </w:r>
            <w:r w:rsidR="00B928E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азание. 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6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Опорный</w:t>
            </w:r>
            <w:r w:rsidR="00D2080D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прыжок. </w:t>
            </w:r>
            <w:r w:rsidR="00B928E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азание</w:t>
            </w:r>
            <w:r w:rsidR="00864B7C" w:rsidRPr="0066672D">
              <w:rPr>
                <w:rFonts w:ascii="Times New Roman" w:hAnsi="Times New Roman"/>
                <w:sz w:val="24"/>
                <w:szCs w:val="24"/>
              </w:rPr>
              <w:t xml:space="preserve">  по </w:t>
            </w:r>
            <w:r w:rsidR="00D2080D" w:rsidRPr="0066672D">
              <w:rPr>
                <w:rFonts w:ascii="Times New Roman" w:hAnsi="Times New Roman"/>
                <w:sz w:val="24"/>
                <w:szCs w:val="24"/>
              </w:rPr>
              <w:t xml:space="preserve"> скамейке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C867D0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BC0876" w:rsidRPr="0066672D">
              <w:t>«Пятнашки», «Два мороза»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98097A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C867D0">
            <w:pPr>
              <w:pStyle w:val="a9"/>
              <w:spacing w:after="0"/>
            </w:pPr>
            <w:r w:rsidRPr="0066672D">
              <w:rPr>
                <w:color w:val="000000"/>
              </w:rPr>
              <w:t>Опорный</w:t>
            </w:r>
            <w:r w:rsidR="00D2080D" w:rsidRPr="0066672D">
              <w:rPr>
                <w:color w:val="000000"/>
              </w:rPr>
              <w:t xml:space="preserve"> прыжок. </w:t>
            </w:r>
            <w:r w:rsidR="00B928E0" w:rsidRPr="0066672D">
              <w:rPr>
                <w:color w:val="000000"/>
              </w:rPr>
              <w:t xml:space="preserve">  Л</w:t>
            </w:r>
            <w:r w:rsidRPr="0066672D">
              <w:rPr>
                <w:color w:val="000000"/>
              </w:rPr>
              <w:t>азание</w:t>
            </w:r>
            <w:r w:rsidR="00C867D0" w:rsidRPr="0066672D">
              <w:t xml:space="preserve"> по </w:t>
            </w:r>
            <w:r w:rsidR="00864B7C" w:rsidRPr="0066672D">
              <w:t xml:space="preserve"> скамь</w:t>
            </w:r>
            <w:r w:rsidR="00D2080D" w:rsidRPr="0066672D">
              <w:t>е на коленях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864B7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864B7C" w:rsidRPr="0066672D">
              <w:t>«Двамороза»,</w:t>
            </w:r>
            <w:r w:rsidR="00BC0876" w:rsidRPr="0066672D">
              <w:t>«Посадка картошки»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8097A" w:rsidRPr="0066672D" w:rsidTr="0066672D">
        <w:tc>
          <w:tcPr>
            <w:tcW w:w="710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92" w:type="dxa"/>
            <w:shd w:val="clear" w:color="auto" w:fill="auto"/>
          </w:tcPr>
          <w:p w:rsidR="0098097A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98097A" w:rsidRPr="0066672D" w:rsidRDefault="0098097A" w:rsidP="00C867D0">
            <w:pPr>
              <w:pStyle w:val="a9"/>
              <w:spacing w:after="0"/>
            </w:pPr>
            <w:r w:rsidRPr="0066672D">
              <w:rPr>
                <w:color w:val="000000"/>
              </w:rPr>
              <w:t>Опорный</w:t>
            </w:r>
            <w:r w:rsidR="003D36B8" w:rsidRPr="0066672D">
              <w:rPr>
                <w:color w:val="000000"/>
              </w:rPr>
              <w:t xml:space="preserve"> прыжок. </w:t>
            </w:r>
            <w:r w:rsidR="00B928E0" w:rsidRPr="0066672D">
              <w:rPr>
                <w:color w:val="000000"/>
              </w:rPr>
              <w:t>Л</w:t>
            </w:r>
            <w:r w:rsidRPr="0066672D">
              <w:rPr>
                <w:color w:val="000000"/>
              </w:rPr>
              <w:t>азание</w:t>
            </w:r>
            <w:r w:rsidR="00C867D0" w:rsidRPr="0066672D">
              <w:t xml:space="preserve"> по </w:t>
            </w:r>
            <w:r w:rsidR="00D2080D" w:rsidRPr="0066672D">
              <w:t xml:space="preserve"> скамейке на животе</w:t>
            </w:r>
          </w:p>
        </w:tc>
        <w:tc>
          <w:tcPr>
            <w:tcW w:w="1418" w:type="dxa"/>
            <w:shd w:val="clear" w:color="auto" w:fill="auto"/>
          </w:tcPr>
          <w:p w:rsidR="0098097A" w:rsidRPr="0066672D" w:rsidRDefault="0098097A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864B7C" w:rsidP="00D2080D">
            <w:pPr>
              <w:pStyle w:val="a9"/>
              <w:spacing w:after="0"/>
            </w:pPr>
            <w:r w:rsidRPr="0066672D">
              <w:rPr>
                <w:color w:val="000000"/>
              </w:rPr>
              <w:t>Опорный прыжок. Лазание по гимнастической стенке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864B7C" w:rsidP="00D2080D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 игры. «Попади в мяч», «Веревочка под ногами»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  <w:r w:rsidR="00A42871" w:rsidRPr="0066672D">
              <w:rPr>
                <w:rFonts w:ascii="Times New Roman" w:eastAsiaTheme="minorHAnsi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D2080D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</w:t>
            </w:r>
            <w:r w:rsidR="00C867D0" w:rsidRPr="0066672D">
              <w:rPr>
                <w:color w:val="000000"/>
              </w:rPr>
              <w:t xml:space="preserve">е </w:t>
            </w:r>
            <w:r w:rsidRPr="0066672D">
              <w:rPr>
                <w:color w:val="000000"/>
              </w:rPr>
              <w:t>игры</w:t>
            </w:r>
            <w:r w:rsidR="00D2080D" w:rsidRPr="0066672D">
              <w:t>«Прыгающи</w:t>
            </w:r>
            <w:r w:rsidR="00BC0876" w:rsidRPr="0066672D">
              <w:t>е воробушки», «Зайцы в огороде»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rPr>
          <w:trHeight w:val="382"/>
        </w:trPr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864B7C">
            <w:pPr>
              <w:pStyle w:val="a9"/>
              <w:spacing w:after="0"/>
            </w:pPr>
            <w:r w:rsidRPr="0066672D">
              <w:rPr>
                <w:color w:val="000000"/>
              </w:rPr>
              <w:t>Акробатика. Строевые упражнения</w:t>
            </w:r>
            <w:r w:rsidR="00BC0876" w:rsidRPr="0066672D">
              <w:t>Передвижение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B307EC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B307EC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.12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B378EC" w:rsidRPr="0066672D">
              <w:t>«Прыгающи</w:t>
            </w:r>
            <w:r w:rsidR="00BC0876" w:rsidRPr="0066672D">
              <w:t>е воробушки», «Зайцы в огороде»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11058" w:type="dxa"/>
            <w:gridSpan w:val="4"/>
            <w:shd w:val="clear" w:color="auto" w:fill="auto"/>
          </w:tcPr>
          <w:p w:rsidR="00395272" w:rsidRPr="0066672D" w:rsidRDefault="00A42871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Подвижные игры</w:t>
            </w:r>
            <w:r w:rsidR="00BC7D89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32ч.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14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C867D0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DB48AD" w:rsidRPr="0066672D">
              <w:rPr>
                <w:rFonts w:ascii="Times New Roman" w:hAnsi="Times New Roman"/>
                <w:sz w:val="24"/>
                <w:szCs w:val="24"/>
              </w:rPr>
              <w:t>«Попади в мяч». «Веревочка под ногами»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DB48AD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C867D0" w:rsidRPr="0066672D">
              <w:rPr>
                <w:color w:val="000000"/>
              </w:rPr>
              <w:t>.</w:t>
            </w:r>
            <w:r w:rsidR="00A42591" w:rsidRPr="0066672D">
              <w:t>«Пятнашки», «Два мороза»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  <w:shd w:val="clear" w:color="auto" w:fill="auto"/>
          </w:tcPr>
          <w:p w:rsidR="00DB48AD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DB48AD" w:rsidRPr="0066672D">
              <w:t>«Пятнашки», «Выбивной», «Два мороза»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21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</w:t>
            </w:r>
            <w:r w:rsidR="00BC0876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Эстафеты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22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</w:t>
            </w:r>
            <w:r w:rsidR="00C867D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B378EC" w:rsidRPr="0066672D">
              <w:rPr>
                <w:rFonts w:ascii="Times New Roman" w:hAnsi="Times New Roman"/>
                <w:sz w:val="24"/>
                <w:szCs w:val="24"/>
              </w:rPr>
              <w:t>«Прыгающи</w:t>
            </w:r>
            <w:r w:rsidR="00A42591" w:rsidRPr="0066672D">
              <w:rPr>
                <w:rFonts w:ascii="Times New Roman" w:hAnsi="Times New Roman"/>
                <w:sz w:val="24"/>
                <w:szCs w:val="24"/>
              </w:rPr>
              <w:t>е воробушки», «Зайцы в огороде»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</w:t>
            </w:r>
            <w:r w:rsidR="00C867D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B378EC" w:rsidRPr="0066672D">
              <w:rPr>
                <w:rFonts w:ascii="Times New Roman" w:hAnsi="Times New Roman"/>
                <w:sz w:val="24"/>
                <w:szCs w:val="24"/>
              </w:rPr>
              <w:t>«Зайцы в огороде», «Посадка картошки»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</w:t>
            </w:r>
            <w:r w:rsidR="00C867D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A42591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Эстафеты с мячом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.01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C867D0" w:rsidRPr="0066672D">
              <w:rPr>
                <w:color w:val="000000"/>
              </w:rPr>
              <w:t>.</w:t>
            </w:r>
            <w:r w:rsidR="00B378EC" w:rsidRPr="0066672D">
              <w:t>«Пятнашки», «Два мороза»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31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</w:t>
            </w:r>
            <w:r w:rsidR="00A412B7"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C867D0" w:rsidRPr="0066672D">
              <w:rPr>
                <w:color w:val="000000"/>
              </w:rPr>
              <w:t>.</w:t>
            </w:r>
            <w:r w:rsidR="00B378EC" w:rsidRPr="0066672D">
              <w:t>«Иголочка и ниточка», «Лиса и куры»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04</w:t>
            </w:r>
            <w:r w:rsidR="00494912" w:rsidRPr="0066672D">
              <w:rPr>
                <w:rFonts w:ascii="Times New Roman" w:hAnsi="Times New Roman"/>
                <w:sz w:val="24"/>
                <w:szCs w:val="24"/>
              </w:rPr>
              <w:t>.0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C867D0" w:rsidRPr="0066672D">
              <w:rPr>
                <w:color w:val="000000"/>
              </w:rPr>
              <w:t>.</w:t>
            </w:r>
            <w:r w:rsidR="00B378EC" w:rsidRPr="0066672D">
              <w:rPr>
                <w:color w:val="000000"/>
              </w:rPr>
              <w:t xml:space="preserve"> «У медведя во бору», </w:t>
            </w:r>
            <w:r w:rsidR="00B378EC" w:rsidRPr="0066672D">
              <w:t>«Змейка»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</w:t>
            </w:r>
            <w:r w:rsidR="00B378EC" w:rsidRPr="0066672D">
              <w:t>«К своим флажкам», «Лиса и куры»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</w:t>
            </w:r>
            <w:r w:rsidR="00C867D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Э</w:t>
            </w:r>
            <w:r w:rsidR="00A42591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стафеты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11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</w:t>
            </w:r>
            <w:r w:rsidR="00B378EC" w:rsidRPr="0066672D">
              <w:rPr>
                <w:rFonts w:ascii="Times New Roman" w:hAnsi="Times New Roman"/>
                <w:sz w:val="24"/>
                <w:szCs w:val="24"/>
              </w:rPr>
              <w:t>« Попади в мяч », «Верёвочка под ногами».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12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 на основе баскетбола</w:t>
            </w:r>
            <w:r w:rsidR="00365D10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14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A42591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B378EC" w:rsidRPr="0066672D">
              <w:rPr>
                <w:color w:val="000000"/>
              </w:rPr>
              <w:t>.</w:t>
            </w:r>
            <w:r w:rsidR="00BC0876" w:rsidRPr="0066672D">
              <w:t xml:space="preserve"> Ловля и передача мяча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Подвижныеигрынаоснове баскетбола</w:t>
            </w:r>
            <w:r w:rsidR="00B378EC" w:rsidRPr="0066672D">
              <w:rPr>
                <w:color w:val="000000"/>
              </w:rPr>
              <w:t xml:space="preserve">. </w:t>
            </w:r>
            <w:r w:rsidR="00B378EC" w:rsidRPr="0066672D">
              <w:t xml:space="preserve">Ловля и </w:t>
            </w:r>
            <w:r w:rsidR="00BC0876" w:rsidRPr="0066672D">
              <w:t>передача мяча в движении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BC0876" w:rsidRPr="0066672D">
              <w:t>Ведение на месте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21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B378EC" w:rsidRPr="0066672D">
              <w:rPr>
                <w:color w:val="000000"/>
              </w:rPr>
              <w:t xml:space="preserve">. </w:t>
            </w:r>
            <w:r w:rsidR="00BC0876" w:rsidRPr="0066672D">
              <w:t>Броски в цел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BB782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25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B378EC" w:rsidRPr="0066672D">
              <w:t>Ведение на месте. Броски в цель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6</w:t>
            </w:r>
            <w:r w:rsidR="00A412B7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B378EC" w:rsidRPr="0066672D">
              <w:rPr>
                <w:color w:val="000000"/>
              </w:rPr>
              <w:t xml:space="preserve">. </w:t>
            </w:r>
            <w:r w:rsidR="00B378EC" w:rsidRPr="0066672D">
              <w:t xml:space="preserve">Ведение на </w:t>
            </w:r>
            <w:r w:rsidR="00BC0876" w:rsidRPr="0066672D">
              <w:t>месте мяча правой и левой рукой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="00A412B7" w:rsidRPr="0066672D">
              <w:rPr>
                <w:rFonts w:ascii="Times New Roman" w:hAnsi="Times New Roman"/>
                <w:sz w:val="24"/>
                <w:szCs w:val="24"/>
              </w:rPr>
              <w:t>.02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378EC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</w:t>
            </w:r>
            <w:r w:rsidR="00B928E0" w:rsidRPr="0066672D">
              <w:rPr>
                <w:color w:val="000000"/>
              </w:rPr>
              <w:t xml:space="preserve">е </w:t>
            </w:r>
            <w:r w:rsidRPr="0066672D">
              <w:rPr>
                <w:color w:val="000000"/>
              </w:rPr>
              <w:t>игры на основе баскетбола</w:t>
            </w:r>
            <w:r w:rsidR="00B378EC" w:rsidRPr="0066672D">
              <w:rPr>
                <w:color w:val="000000"/>
              </w:rPr>
              <w:t>.</w:t>
            </w:r>
            <w:r w:rsidR="00626D6E" w:rsidRPr="0066672D">
              <w:t xml:space="preserve"> Ведение </w:t>
            </w:r>
            <w:r w:rsidR="00B378EC" w:rsidRPr="0066672D">
              <w:t xml:space="preserve"> мяча </w:t>
            </w:r>
            <w:r w:rsidR="00626D6E" w:rsidRPr="0066672D">
              <w:t>в движении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03</w:t>
            </w:r>
            <w:r w:rsidR="00494912" w:rsidRPr="0066672D">
              <w:rPr>
                <w:rFonts w:ascii="Times New Roman" w:hAnsi="Times New Roman"/>
                <w:sz w:val="24"/>
                <w:szCs w:val="24"/>
              </w:rPr>
              <w:t>.0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B378EC" w:rsidRPr="0066672D">
              <w:rPr>
                <w:color w:val="000000"/>
              </w:rPr>
              <w:t xml:space="preserve">. </w:t>
            </w:r>
            <w:r w:rsidR="00EC1D4C" w:rsidRPr="0066672D">
              <w:t>Передача мяча в колоннах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04</w:t>
            </w:r>
            <w:r w:rsidR="00494912" w:rsidRPr="0066672D">
              <w:rPr>
                <w:rFonts w:ascii="Times New Roman" w:hAnsi="Times New Roman"/>
                <w:sz w:val="24"/>
                <w:szCs w:val="24"/>
              </w:rPr>
              <w:t>.0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 на основе баскетбола</w:t>
            </w:r>
            <w:r w:rsidR="00EB28CF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  <w:r w:rsidR="00EC1D4C" w:rsidRPr="0066672D">
              <w:rPr>
                <w:rFonts w:ascii="Times New Roman" w:hAnsi="Times New Roman"/>
                <w:sz w:val="24"/>
                <w:szCs w:val="24"/>
              </w:rPr>
              <w:t xml:space="preserve"> Игра «Передача мяча в паре</w:t>
            </w:r>
            <w:r w:rsidR="00BC0876" w:rsidRPr="0066672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6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EB28CF" w:rsidRPr="0066672D">
              <w:rPr>
                <w:color w:val="000000"/>
              </w:rPr>
              <w:t xml:space="preserve">. </w:t>
            </w:r>
            <w:r w:rsidR="00BC0876" w:rsidRPr="0066672D">
              <w:t>Игра «Мяч в корзину»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A4287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</w:t>
            </w:r>
            <w:r w:rsidR="00A42871" w:rsidRPr="0066672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EB28CF" w:rsidRPr="0066672D">
              <w:rPr>
                <w:color w:val="000000"/>
              </w:rPr>
              <w:t>.</w:t>
            </w:r>
            <w:r w:rsidR="00BC0876" w:rsidRPr="0066672D">
              <w:t xml:space="preserve"> Игра «Мяч в цель»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42871" w:rsidRPr="0066672D" w:rsidTr="0066672D">
        <w:tc>
          <w:tcPr>
            <w:tcW w:w="710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992" w:type="dxa"/>
            <w:shd w:val="clear" w:color="auto" w:fill="auto"/>
          </w:tcPr>
          <w:p w:rsidR="00A42871" w:rsidRPr="0066672D" w:rsidRDefault="00CC23B5" w:rsidP="006571EF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11</w:t>
            </w:r>
            <w:r w:rsidR="00365D10" w:rsidRPr="0066672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  <w:shd w:val="clear" w:color="auto" w:fill="auto"/>
          </w:tcPr>
          <w:p w:rsidR="00A42871" w:rsidRPr="0066672D" w:rsidRDefault="00A42871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EB28CF" w:rsidRPr="0066672D">
              <w:rPr>
                <w:color w:val="000000"/>
              </w:rPr>
              <w:t>.</w:t>
            </w:r>
            <w:r w:rsidR="00EB28CF" w:rsidRPr="0066672D">
              <w:t xml:space="preserve"> Л</w:t>
            </w:r>
            <w:r w:rsidR="00BC0876" w:rsidRPr="0066672D">
              <w:t>овля и передача мяча в движении</w:t>
            </w:r>
          </w:p>
        </w:tc>
        <w:tc>
          <w:tcPr>
            <w:tcW w:w="1418" w:type="dxa"/>
            <w:shd w:val="clear" w:color="auto" w:fill="auto"/>
          </w:tcPr>
          <w:p w:rsidR="00A42871" w:rsidRPr="0066672D" w:rsidRDefault="00A42871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D10" w:rsidRPr="0066672D" w:rsidTr="0066672D">
        <w:trPr>
          <w:trHeight w:val="409"/>
        </w:trPr>
        <w:tc>
          <w:tcPr>
            <w:tcW w:w="710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365D10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="00365D10" w:rsidRPr="0066672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  <w:shd w:val="clear" w:color="auto" w:fill="auto"/>
          </w:tcPr>
          <w:p w:rsidR="00365D10" w:rsidRPr="0066672D" w:rsidRDefault="00365D10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EB28CF" w:rsidRPr="0066672D">
              <w:rPr>
                <w:color w:val="000000"/>
              </w:rPr>
              <w:t>.</w:t>
            </w:r>
            <w:r w:rsidR="00EB28CF" w:rsidRPr="0066672D">
              <w:t xml:space="preserve"> Ведение мяча на месте </w:t>
            </w:r>
            <w:r w:rsidR="00BC0876" w:rsidRPr="0066672D">
              <w:t>правой и левой рукой в движении</w:t>
            </w:r>
          </w:p>
        </w:tc>
        <w:tc>
          <w:tcPr>
            <w:tcW w:w="1418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D10" w:rsidRPr="0066672D" w:rsidTr="0066672D">
        <w:tc>
          <w:tcPr>
            <w:tcW w:w="710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shd w:val="clear" w:color="auto" w:fill="auto"/>
          </w:tcPr>
          <w:p w:rsidR="00365D10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="00365D10" w:rsidRPr="0066672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  <w:shd w:val="clear" w:color="auto" w:fill="auto"/>
          </w:tcPr>
          <w:p w:rsidR="00365D10" w:rsidRPr="0066672D" w:rsidRDefault="00365D10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 на основе баскетбола</w:t>
            </w:r>
            <w:r w:rsidR="00EB28CF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EB28CF" w:rsidRPr="0066672D">
              <w:rPr>
                <w:rFonts w:ascii="Times New Roman" w:hAnsi="Times New Roman"/>
                <w:sz w:val="24"/>
                <w:szCs w:val="24"/>
              </w:rPr>
              <w:t>Л</w:t>
            </w:r>
            <w:r w:rsidR="00BC0876" w:rsidRPr="0066672D">
              <w:rPr>
                <w:rFonts w:ascii="Times New Roman" w:hAnsi="Times New Roman"/>
                <w:sz w:val="24"/>
                <w:szCs w:val="24"/>
              </w:rPr>
              <w:t>овля и передача мяча в движении</w:t>
            </w:r>
          </w:p>
        </w:tc>
        <w:tc>
          <w:tcPr>
            <w:tcW w:w="1418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D10" w:rsidRPr="0066672D" w:rsidTr="0066672D">
        <w:tc>
          <w:tcPr>
            <w:tcW w:w="710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992" w:type="dxa"/>
            <w:shd w:val="clear" w:color="auto" w:fill="auto"/>
          </w:tcPr>
          <w:p w:rsidR="00365D10" w:rsidRPr="0066672D" w:rsidRDefault="00494912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="00A412B7" w:rsidRPr="0066672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  <w:shd w:val="clear" w:color="auto" w:fill="auto"/>
          </w:tcPr>
          <w:p w:rsidR="00365D10" w:rsidRPr="0066672D" w:rsidRDefault="00365D10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Подвижныеигры на основе баскетбола</w:t>
            </w:r>
            <w:r w:rsidR="00BC0876"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 Эстафеты</w:t>
            </w:r>
          </w:p>
        </w:tc>
        <w:tc>
          <w:tcPr>
            <w:tcW w:w="1418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65D10" w:rsidRPr="0066672D" w:rsidTr="0066672D">
        <w:tc>
          <w:tcPr>
            <w:tcW w:w="710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992" w:type="dxa"/>
            <w:shd w:val="clear" w:color="auto" w:fill="auto"/>
          </w:tcPr>
          <w:p w:rsidR="00365D10" w:rsidRPr="0066672D" w:rsidRDefault="00CC23B5" w:rsidP="00BB7821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20</w:t>
            </w:r>
            <w:r w:rsidR="00A412B7" w:rsidRPr="0066672D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7938" w:type="dxa"/>
            <w:shd w:val="clear" w:color="auto" w:fill="auto"/>
          </w:tcPr>
          <w:p w:rsidR="00365D10" w:rsidRPr="0066672D" w:rsidRDefault="00365D10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Подвижныеигры на основе баскетбола</w:t>
            </w:r>
            <w:r w:rsidR="00EB28CF" w:rsidRPr="0066672D">
              <w:rPr>
                <w:color w:val="000000"/>
              </w:rPr>
              <w:t xml:space="preserve">. </w:t>
            </w:r>
            <w:r w:rsidR="00BC0876" w:rsidRPr="0066672D">
              <w:t>Игра «Передал – садись»</w:t>
            </w:r>
          </w:p>
        </w:tc>
        <w:tc>
          <w:tcPr>
            <w:tcW w:w="1418" w:type="dxa"/>
            <w:shd w:val="clear" w:color="auto" w:fill="auto"/>
          </w:tcPr>
          <w:p w:rsidR="00365D10" w:rsidRPr="0066672D" w:rsidRDefault="00365D10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8E0" w:rsidRPr="0066672D" w:rsidTr="0066672D">
        <w:tc>
          <w:tcPr>
            <w:tcW w:w="710" w:type="dxa"/>
            <w:shd w:val="clear" w:color="auto" w:fill="auto"/>
          </w:tcPr>
          <w:p w:rsidR="00B928E0" w:rsidRPr="0066672D" w:rsidRDefault="00B928E0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992" w:type="dxa"/>
            <w:shd w:val="clear" w:color="auto" w:fill="auto"/>
          </w:tcPr>
          <w:p w:rsidR="00B928E0" w:rsidRPr="0066672D" w:rsidRDefault="00B928E0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20.03</w:t>
            </w:r>
          </w:p>
        </w:tc>
        <w:tc>
          <w:tcPr>
            <w:tcW w:w="7938" w:type="dxa"/>
            <w:shd w:val="clear" w:color="auto" w:fill="auto"/>
          </w:tcPr>
          <w:p w:rsidR="00B928E0" w:rsidRPr="0066672D" w:rsidRDefault="00623FC5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 игры на основе баскетбола</w:t>
            </w:r>
            <w:r w:rsidR="00EB28CF" w:rsidRPr="0066672D">
              <w:rPr>
                <w:color w:val="000000"/>
              </w:rPr>
              <w:t>.</w:t>
            </w:r>
            <w:r w:rsidR="00EB28CF" w:rsidRPr="0066672D">
              <w:t xml:space="preserve"> Игра «Мяч соседу»</w:t>
            </w:r>
          </w:p>
        </w:tc>
        <w:tc>
          <w:tcPr>
            <w:tcW w:w="1418" w:type="dxa"/>
            <w:shd w:val="clear" w:color="auto" w:fill="auto"/>
          </w:tcPr>
          <w:p w:rsidR="00B928E0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8E0" w:rsidRPr="0066672D" w:rsidTr="0066672D">
        <w:tc>
          <w:tcPr>
            <w:tcW w:w="710" w:type="dxa"/>
            <w:shd w:val="clear" w:color="auto" w:fill="auto"/>
          </w:tcPr>
          <w:p w:rsidR="00B928E0" w:rsidRPr="0066672D" w:rsidRDefault="00B928E0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shd w:val="clear" w:color="auto" w:fill="auto"/>
          </w:tcPr>
          <w:p w:rsidR="00B928E0" w:rsidRPr="0066672D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01</w:t>
            </w:r>
            <w:r w:rsidR="00B928E0" w:rsidRPr="0066672D">
              <w:rPr>
                <w:rFonts w:ascii="Times New Roman" w:hAnsi="Times New Roman"/>
                <w:sz w:val="24"/>
                <w:szCs w:val="24"/>
              </w:rPr>
              <w:t>.0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938" w:type="dxa"/>
            <w:shd w:val="clear" w:color="auto" w:fill="auto"/>
          </w:tcPr>
          <w:p w:rsidR="00B928E0" w:rsidRPr="0066672D" w:rsidRDefault="00623FC5" w:rsidP="00EB28CF">
            <w:pPr>
              <w:pStyle w:val="a9"/>
              <w:spacing w:after="0"/>
            </w:pPr>
            <w:r w:rsidRPr="0066672D">
              <w:rPr>
                <w:color w:val="000000"/>
              </w:rPr>
              <w:t>Подвижные игры на основе баскетбола</w:t>
            </w:r>
            <w:r w:rsidR="00EB28CF" w:rsidRPr="0066672D">
              <w:rPr>
                <w:color w:val="000000"/>
              </w:rPr>
              <w:t xml:space="preserve">. </w:t>
            </w:r>
            <w:r w:rsidR="00BC0876" w:rsidRPr="0066672D">
              <w:t>Игра «Передал – садись»</w:t>
            </w:r>
          </w:p>
        </w:tc>
        <w:tc>
          <w:tcPr>
            <w:tcW w:w="1418" w:type="dxa"/>
            <w:shd w:val="clear" w:color="auto" w:fill="auto"/>
          </w:tcPr>
          <w:p w:rsidR="00B928E0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928E0" w:rsidRPr="0066672D" w:rsidTr="0066672D">
        <w:tc>
          <w:tcPr>
            <w:tcW w:w="11058" w:type="dxa"/>
            <w:gridSpan w:val="4"/>
            <w:shd w:val="clear" w:color="auto" w:fill="auto"/>
          </w:tcPr>
          <w:p w:rsidR="00395272" w:rsidRPr="0066672D" w:rsidRDefault="00B928E0" w:rsidP="00395272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Лёгкая атлетика</w:t>
            </w:r>
            <w:r w:rsidR="005E7CA5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="00395272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5E7CA5" w:rsidRPr="0066672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ч.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3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623FC5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по пересечённой местности.</w:t>
            </w: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4402B7">
            <w:pPr>
              <w:pStyle w:val="a9"/>
              <w:spacing w:after="0"/>
            </w:pPr>
            <w:r w:rsidRPr="0066672D">
              <w:t>Равномерный бег 3 минуты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CC23B5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08</w:t>
            </w:r>
            <w:r w:rsidR="00623FC5"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4402B7">
            <w:pPr>
              <w:pStyle w:val="a9"/>
              <w:spacing w:after="0"/>
            </w:pPr>
            <w:r w:rsidRPr="0066672D">
              <w:t>Равномерный бег 4 минуты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CC23B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</w:t>
            </w:r>
            <w:r w:rsidR="00623FC5"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по пересечённой местности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5A3FF5" w:rsidP="004402B7">
            <w:pPr>
              <w:pStyle w:val="a9"/>
              <w:spacing w:after="0"/>
            </w:pPr>
            <w:r w:rsidRPr="0066672D">
              <w:t>Равномерный бег 5 минут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5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50 м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7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100 м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CC23B5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21</w:t>
            </w:r>
            <w:r w:rsidR="00623FC5"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Бег по пересечённой местности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CC23B5" w:rsidP="00CC23B5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22</w:t>
            </w:r>
            <w:r w:rsidR="00623FC5"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Ходьба и бег.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4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Чередование ходьбы и бега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8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BC0876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Челночный бег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rPr>
          <w:trHeight w:val="355"/>
        </w:trPr>
        <w:tc>
          <w:tcPr>
            <w:tcW w:w="710" w:type="dxa"/>
            <w:shd w:val="clear" w:color="auto" w:fill="auto"/>
          </w:tcPr>
          <w:p w:rsidR="00623FC5" w:rsidRPr="0066672D" w:rsidRDefault="00623FC5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C23B5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="00CC23B5"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4402B7" w:rsidP="004402B7">
            <w:pPr>
              <w:pStyle w:val="a9"/>
              <w:spacing w:after="0"/>
            </w:pPr>
            <w:r w:rsidRPr="0066672D">
              <w:t xml:space="preserve">Ходьба по разметкам. Бег с </w:t>
            </w:r>
            <w:r w:rsidR="00BC0876" w:rsidRPr="0066672D">
              <w:t>ускорением 30 м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31068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</w:t>
            </w:r>
            <w:r w:rsidR="00C31068" w:rsidRPr="0066672D">
              <w:rPr>
                <w:rFonts w:ascii="Times New Roman" w:hAnsi="Times New Roman"/>
                <w:sz w:val="24"/>
                <w:szCs w:val="24"/>
              </w:rPr>
              <w:t>6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Прыжки.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C31068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08</w:t>
            </w:r>
            <w:r w:rsidR="00623FC5" w:rsidRPr="0066672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4402B7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BC0876" w:rsidRPr="0066672D">
              <w:t xml:space="preserve"> в длину с разбега 3–5 шагов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623FC5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623FC5" w:rsidP="00C31068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  <w:r w:rsidR="00C31068" w:rsidRPr="0066672D">
              <w:rPr>
                <w:rFonts w:ascii="Times New Roman" w:hAnsi="Times New Roman"/>
                <w:sz w:val="24"/>
                <w:szCs w:val="24"/>
              </w:rPr>
              <w:t>2</w:t>
            </w:r>
            <w:r w:rsidRPr="0066672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4402B7">
            <w:pPr>
              <w:pStyle w:val="a9"/>
              <w:spacing w:after="0"/>
            </w:pPr>
            <w:r w:rsidRPr="0066672D">
              <w:rPr>
                <w:color w:val="000000"/>
              </w:rPr>
              <w:t>Прыжки</w:t>
            </w:r>
            <w:r w:rsidR="00BC0876" w:rsidRPr="0066672D">
              <w:t xml:space="preserve"> с места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272" w:rsidRPr="0066672D" w:rsidTr="0066672D">
        <w:tc>
          <w:tcPr>
            <w:tcW w:w="710" w:type="dxa"/>
            <w:shd w:val="clear" w:color="auto" w:fill="auto"/>
          </w:tcPr>
          <w:p w:rsidR="00395272" w:rsidRPr="0066672D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13.05</w:t>
            </w:r>
          </w:p>
        </w:tc>
        <w:tc>
          <w:tcPr>
            <w:tcW w:w="7938" w:type="dxa"/>
            <w:shd w:val="clear" w:color="auto" w:fill="auto"/>
          </w:tcPr>
          <w:p w:rsidR="00395272" w:rsidRPr="0066672D" w:rsidRDefault="00395272" w:rsidP="0066672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Прыжки с высоты до 40 см</w:t>
            </w:r>
          </w:p>
        </w:tc>
        <w:tc>
          <w:tcPr>
            <w:tcW w:w="1418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272" w:rsidRPr="0066672D" w:rsidTr="0066672D">
        <w:tc>
          <w:tcPr>
            <w:tcW w:w="710" w:type="dxa"/>
            <w:shd w:val="clear" w:color="auto" w:fill="auto"/>
          </w:tcPr>
          <w:p w:rsidR="00395272" w:rsidRPr="0066672D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15.05</w:t>
            </w:r>
          </w:p>
        </w:tc>
        <w:tc>
          <w:tcPr>
            <w:tcW w:w="7938" w:type="dxa"/>
            <w:shd w:val="clear" w:color="auto" w:fill="auto"/>
          </w:tcPr>
          <w:p w:rsidR="00395272" w:rsidRPr="0066672D" w:rsidRDefault="00395272" w:rsidP="0066672D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Метание.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272" w:rsidRPr="0066672D" w:rsidTr="0066672D">
        <w:tc>
          <w:tcPr>
            <w:tcW w:w="710" w:type="dxa"/>
            <w:shd w:val="clear" w:color="auto" w:fill="auto"/>
          </w:tcPr>
          <w:p w:rsidR="00395272" w:rsidRPr="0066672D" w:rsidRDefault="00395272" w:rsidP="00E45BFC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</w:t>
            </w:r>
            <w:r w:rsidR="00E45BFC" w:rsidRPr="0066672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7938" w:type="dxa"/>
            <w:shd w:val="clear" w:color="auto" w:fill="auto"/>
          </w:tcPr>
          <w:p w:rsidR="00395272" w:rsidRPr="0066672D" w:rsidRDefault="00395272" w:rsidP="0066672D">
            <w:pPr>
              <w:pStyle w:val="a9"/>
              <w:spacing w:after="0"/>
            </w:pPr>
            <w:r w:rsidRPr="0066672D">
              <w:rPr>
                <w:color w:val="000000"/>
              </w:rPr>
              <w:t xml:space="preserve">Метание </w:t>
            </w:r>
            <w:r w:rsidRPr="0066672D">
              <w:t>малого мяча в горизонтальную и вертикальную цель</w:t>
            </w:r>
          </w:p>
        </w:tc>
        <w:tc>
          <w:tcPr>
            <w:tcW w:w="1418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95272" w:rsidRPr="0066672D" w:rsidTr="0066672D">
        <w:tc>
          <w:tcPr>
            <w:tcW w:w="710" w:type="dxa"/>
            <w:shd w:val="clear" w:color="auto" w:fill="auto"/>
          </w:tcPr>
          <w:p w:rsidR="00395272" w:rsidRPr="0066672D" w:rsidRDefault="00E45BFC" w:rsidP="0066672D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  <w:shd w:val="clear" w:color="auto" w:fill="auto"/>
          </w:tcPr>
          <w:p w:rsidR="00395272" w:rsidRPr="0066672D" w:rsidRDefault="00395272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22.05</w:t>
            </w:r>
          </w:p>
        </w:tc>
        <w:tc>
          <w:tcPr>
            <w:tcW w:w="7938" w:type="dxa"/>
            <w:shd w:val="clear" w:color="auto" w:fill="auto"/>
          </w:tcPr>
          <w:p w:rsidR="00395272" w:rsidRPr="0066672D" w:rsidRDefault="00395272" w:rsidP="0066672D">
            <w:pPr>
              <w:pStyle w:val="a9"/>
              <w:spacing w:after="0"/>
              <w:rPr>
                <w:color w:val="000000"/>
              </w:rPr>
            </w:pPr>
            <w:r w:rsidRPr="0066672D">
              <w:rPr>
                <w:color w:val="000000"/>
              </w:rPr>
              <w:t xml:space="preserve">Метание </w:t>
            </w:r>
            <w:r w:rsidRPr="0066672D">
              <w:t>набивного мяча.</w:t>
            </w:r>
          </w:p>
        </w:tc>
        <w:tc>
          <w:tcPr>
            <w:tcW w:w="1418" w:type="dxa"/>
            <w:shd w:val="clear" w:color="auto" w:fill="auto"/>
          </w:tcPr>
          <w:p w:rsidR="00395272" w:rsidRPr="0066672D" w:rsidRDefault="00395272" w:rsidP="0066672D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395272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26</w:t>
            </w:r>
            <w:r w:rsidR="00623FC5" w:rsidRPr="0066672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 xml:space="preserve">Прыжки </w:t>
            </w:r>
            <w:r w:rsidR="00BC0876" w:rsidRPr="0066672D">
              <w:rPr>
                <w:rFonts w:ascii="Times New Roman" w:hAnsi="Times New Roman"/>
                <w:sz w:val="24"/>
                <w:szCs w:val="24"/>
              </w:rPr>
              <w:t>с высоты до 40 см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395272" w:rsidP="00CA4173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27</w:t>
            </w:r>
            <w:r w:rsidR="00623FC5" w:rsidRPr="0066672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BB7821">
            <w:pPr>
              <w:shd w:val="clear" w:color="auto" w:fill="FFFFFF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Метание. Инструктаж по технике безопасности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23FC5" w:rsidRPr="0066672D" w:rsidTr="0066672D">
        <w:tc>
          <w:tcPr>
            <w:tcW w:w="710" w:type="dxa"/>
            <w:shd w:val="clear" w:color="auto" w:fill="auto"/>
          </w:tcPr>
          <w:p w:rsidR="00623FC5" w:rsidRPr="0066672D" w:rsidRDefault="00E45BFC" w:rsidP="00CA4173">
            <w:pPr>
              <w:tabs>
                <w:tab w:val="left" w:pos="6311"/>
              </w:tabs>
              <w:spacing w:after="0"/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992" w:type="dxa"/>
            <w:shd w:val="clear" w:color="auto" w:fill="auto"/>
          </w:tcPr>
          <w:p w:rsidR="00623FC5" w:rsidRPr="0066672D" w:rsidRDefault="00395272" w:rsidP="00395272">
            <w:pPr>
              <w:tabs>
                <w:tab w:val="left" w:pos="6311"/>
              </w:tabs>
              <w:spacing w:after="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29</w:t>
            </w:r>
            <w:r w:rsidR="00623FC5" w:rsidRPr="0066672D">
              <w:rPr>
                <w:rFonts w:ascii="Times New Roman" w:hAnsi="Times New Roman"/>
                <w:sz w:val="24"/>
                <w:szCs w:val="24"/>
              </w:rPr>
              <w:t>.05</w:t>
            </w:r>
          </w:p>
        </w:tc>
        <w:tc>
          <w:tcPr>
            <w:tcW w:w="7938" w:type="dxa"/>
            <w:shd w:val="clear" w:color="auto" w:fill="auto"/>
          </w:tcPr>
          <w:p w:rsidR="00623FC5" w:rsidRPr="0066672D" w:rsidRDefault="00623FC5" w:rsidP="005A3FF5">
            <w:pPr>
              <w:pStyle w:val="a9"/>
              <w:spacing w:after="0"/>
            </w:pPr>
            <w:r w:rsidRPr="0066672D">
              <w:rPr>
                <w:color w:val="000000"/>
              </w:rPr>
              <w:t>Метание</w:t>
            </w:r>
            <w:r w:rsidR="004402B7" w:rsidRPr="0066672D">
              <w:t>малого мяча в горизонтальную и вертикальную цель</w:t>
            </w:r>
          </w:p>
        </w:tc>
        <w:tc>
          <w:tcPr>
            <w:tcW w:w="1418" w:type="dxa"/>
            <w:shd w:val="clear" w:color="auto" w:fill="auto"/>
          </w:tcPr>
          <w:p w:rsidR="00623FC5" w:rsidRPr="0066672D" w:rsidRDefault="00623FC5" w:rsidP="00BB7821">
            <w:pPr>
              <w:tabs>
                <w:tab w:val="left" w:pos="6311"/>
              </w:tabs>
              <w:spacing w:after="0"/>
              <w:ind w:right="-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67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F6017" w:rsidRPr="0066672D" w:rsidRDefault="00FF6017" w:rsidP="00FF6017">
      <w:pPr>
        <w:spacing w:after="0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FF6017" w:rsidRPr="0066672D" w:rsidSect="0066672D">
      <w:footerReference w:type="default" r:id="rId9"/>
      <w:pgSz w:w="11906" w:h="16838"/>
      <w:pgMar w:top="1134" w:right="851" w:bottom="1134" w:left="851" w:header="708" w:footer="456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FF7" w:rsidRDefault="008F3FF7" w:rsidP="006571EF">
      <w:pPr>
        <w:spacing w:after="0" w:line="240" w:lineRule="auto"/>
      </w:pPr>
      <w:r>
        <w:separator/>
      </w:r>
    </w:p>
  </w:endnote>
  <w:endnote w:type="continuationSeparator" w:id="1">
    <w:p w:rsidR="008F3FF7" w:rsidRDefault="008F3FF7" w:rsidP="0065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72D" w:rsidRDefault="0066672D">
    <w:pPr>
      <w:pStyle w:val="a5"/>
      <w:jc w:val="right"/>
    </w:pPr>
  </w:p>
  <w:p w:rsidR="0066672D" w:rsidRDefault="0066672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FF7" w:rsidRDefault="008F3FF7" w:rsidP="006571EF">
      <w:pPr>
        <w:spacing w:after="0" w:line="240" w:lineRule="auto"/>
      </w:pPr>
      <w:r>
        <w:separator/>
      </w:r>
    </w:p>
  </w:footnote>
  <w:footnote w:type="continuationSeparator" w:id="1">
    <w:p w:rsidR="008F3FF7" w:rsidRDefault="008F3FF7" w:rsidP="006571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2B1228"/>
    <w:multiLevelType w:val="multilevel"/>
    <w:tmpl w:val="5CBC0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284106"/>
    <w:multiLevelType w:val="multilevel"/>
    <w:tmpl w:val="80A6E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AE6C63"/>
    <w:multiLevelType w:val="multilevel"/>
    <w:tmpl w:val="DCBC9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721772C"/>
    <w:multiLevelType w:val="hybridMultilevel"/>
    <w:tmpl w:val="2F6CB6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2929C2"/>
    <w:multiLevelType w:val="hybridMultilevel"/>
    <w:tmpl w:val="6B7290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9C5224"/>
    <w:multiLevelType w:val="multilevel"/>
    <w:tmpl w:val="EDD0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775BA0"/>
    <w:multiLevelType w:val="hybridMultilevel"/>
    <w:tmpl w:val="05C6B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F7A12"/>
    <w:multiLevelType w:val="hybridMultilevel"/>
    <w:tmpl w:val="A19430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1"/>
  </w:num>
  <w:num w:numId="8">
    <w:abstractNumId w:val="2"/>
  </w:num>
  <w:num w:numId="9">
    <w:abstractNumId w:val="3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6451"/>
    <w:rsid w:val="000201D3"/>
    <w:rsid w:val="00036E6D"/>
    <w:rsid w:val="00117374"/>
    <w:rsid w:val="00153086"/>
    <w:rsid w:val="00283D96"/>
    <w:rsid w:val="002A5ED8"/>
    <w:rsid w:val="00315030"/>
    <w:rsid w:val="00356A01"/>
    <w:rsid w:val="00365D10"/>
    <w:rsid w:val="00380B83"/>
    <w:rsid w:val="00395272"/>
    <w:rsid w:val="003C20A7"/>
    <w:rsid w:val="003D36B8"/>
    <w:rsid w:val="003F5EBF"/>
    <w:rsid w:val="003F6EFE"/>
    <w:rsid w:val="003F714F"/>
    <w:rsid w:val="003F759B"/>
    <w:rsid w:val="00420A7C"/>
    <w:rsid w:val="00432E04"/>
    <w:rsid w:val="004402B7"/>
    <w:rsid w:val="004526E2"/>
    <w:rsid w:val="00463D7B"/>
    <w:rsid w:val="00494912"/>
    <w:rsid w:val="004A1594"/>
    <w:rsid w:val="004B3B0C"/>
    <w:rsid w:val="004D13D8"/>
    <w:rsid w:val="004F09FA"/>
    <w:rsid w:val="00502B81"/>
    <w:rsid w:val="00530F7E"/>
    <w:rsid w:val="00553B08"/>
    <w:rsid w:val="005A3FF5"/>
    <w:rsid w:val="005E7CA5"/>
    <w:rsid w:val="00623FC5"/>
    <w:rsid w:val="00626D6E"/>
    <w:rsid w:val="006571EF"/>
    <w:rsid w:val="0066672D"/>
    <w:rsid w:val="00672B3B"/>
    <w:rsid w:val="00675691"/>
    <w:rsid w:val="006A7530"/>
    <w:rsid w:val="006B067E"/>
    <w:rsid w:val="00724514"/>
    <w:rsid w:val="00744BC3"/>
    <w:rsid w:val="00783AF7"/>
    <w:rsid w:val="007A6BBB"/>
    <w:rsid w:val="007B12D8"/>
    <w:rsid w:val="00802A86"/>
    <w:rsid w:val="00821E7C"/>
    <w:rsid w:val="00840A04"/>
    <w:rsid w:val="00864B7C"/>
    <w:rsid w:val="00875123"/>
    <w:rsid w:val="00886451"/>
    <w:rsid w:val="00895BAE"/>
    <w:rsid w:val="008B327F"/>
    <w:rsid w:val="008B7CE8"/>
    <w:rsid w:val="008C578B"/>
    <w:rsid w:val="008F3FF7"/>
    <w:rsid w:val="009277B6"/>
    <w:rsid w:val="00932CFF"/>
    <w:rsid w:val="0093480A"/>
    <w:rsid w:val="0098097A"/>
    <w:rsid w:val="00987C9E"/>
    <w:rsid w:val="009C3546"/>
    <w:rsid w:val="009D179A"/>
    <w:rsid w:val="00A16A26"/>
    <w:rsid w:val="00A37EAC"/>
    <w:rsid w:val="00A412B7"/>
    <w:rsid w:val="00A42591"/>
    <w:rsid w:val="00A42871"/>
    <w:rsid w:val="00AB6DF7"/>
    <w:rsid w:val="00AE0EF4"/>
    <w:rsid w:val="00B307EC"/>
    <w:rsid w:val="00B378EC"/>
    <w:rsid w:val="00B62F9E"/>
    <w:rsid w:val="00B70F8A"/>
    <w:rsid w:val="00B81A90"/>
    <w:rsid w:val="00B928E0"/>
    <w:rsid w:val="00BB1060"/>
    <w:rsid w:val="00BB1BFB"/>
    <w:rsid w:val="00BB7821"/>
    <w:rsid w:val="00BC0876"/>
    <w:rsid w:val="00BC7D89"/>
    <w:rsid w:val="00C103C6"/>
    <w:rsid w:val="00C15A1F"/>
    <w:rsid w:val="00C31068"/>
    <w:rsid w:val="00C867D0"/>
    <w:rsid w:val="00CA4173"/>
    <w:rsid w:val="00CB23B1"/>
    <w:rsid w:val="00CB7845"/>
    <w:rsid w:val="00CC23B5"/>
    <w:rsid w:val="00D2080D"/>
    <w:rsid w:val="00D60159"/>
    <w:rsid w:val="00DB48AD"/>
    <w:rsid w:val="00DF55E7"/>
    <w:rsid w:val="00E4399B"/>
    <w:rsid w:val="00E45BFC"/>
    <w:rsid w:val="00E66857"/>
    <w:rsid w:val="00E74936"/>
    <w:rsid w:val="00EB28CF"/>
    <w:rsid w:val="00EB6C5A"/>
    <w:rsid w:val="00EC1D4C"/>
    <w:rsid w:val="00EE6528"/>
    <w:rsid w:val="00F05A69"/>
    <w:rsid w:val="00F4392F"/>
    <w:rsid w:val="00FF2ECF"/>
    <w:rsid w:val="00FF6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E7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1E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6571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1EF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57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71EF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BB1BF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3F5EBF"/>
    <w:pPr>
      <w:ind w:left="720"/>
      <w:contextualSpacing/>
    </w:pPr>
  </w:style>
  <w:style w:type="paragraph" w:customStyle="1" w:styleId="c16">
    <w:name w:val="c16"/>
    <w:basedOn w:val="a"/>
    <w:rsid w:val="00802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5">
    <w:name w:val="c5"/>
    <w:basedOn w:val="a0"/>
    <w:rsid w:val="00802A86"/>
  </w:style>
  <w:style w:type="paragraph" w:customStyle="1" w:styleId="c4">
    <w:name w:val="c4"/>
    <w:basedOn w:val="a"/>
    <w:rsid w:val="00802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7">
    <w:name w:val="c7"/>
    <w:basedOn w:val="a"/>
    <w:rsid w:val="00802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802A86"/>
  </w:style>
  <w:style w:type="paragraph" w:customStyle="1" w:styleId="c24">
    <w:name w:val="c24"/>
    <w:basedOn w:val="a"/>
    <w:rsid w:val="00802A8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802A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0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36B57-1D65-40DC-AE02-3F0FFD214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4536</Words>
  <Characters>25858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76</cp:revision>
  <cp:lastPrinted>2019-10-03T14:56:00Z</cp:lastPrinted>
  <dcterms:created xsi:type="dcterms:W3CDTF">2016-09-04T18:56:00Z</dcterms:created>
  <dcterms:modified xsi:type="dcterms:W3CDTF">2019-11-01T17:58:00Z</dcterms:modified>
</cp:coreProperties>
</file>